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dodocumento"/>
        <w:rPr>
          <w:rFonts w:ascii="Arial Narrow" w:hAnsi="Arial Narrow"/>
          <w:sz w:val="24"/>
          <w:szCs w:val="24"/>
        </w:rPr>
      </w:pPr>
      <w:r>
        <w:rPr>
          <w:rFonts w:ascii="Arial Narrow" w:hAnsi="Arial Narrow"/>
          <w:sz w:val="24"/>
          <w:szCs w:val="24"/>
        </w:rPr>
      </w:r>
    </w:p>
    <w:p>
      <w:pPr>
        <w:pStyle w:val="Normal"/>
        <w:jc w:val="center"/>
        <w:rPr>
          <w:sz w:val="24"/>
          <w:szCs w:val="24"/>
        </w:rPr>
      </w:pPr>
      <w:r>
        <w:rPr>
          <w:sz w:val="24"/>
          <w:szCs w:val="24"/>
        </w:rPr>
        <w:t>ANEXO I</w:t>
      </w:r>
    </w:p>
    <w:p>
      <w:pPr>
        <w:pStyle w:val="Normal"/>
        <w:jc w:val="center"/>
        <w:rPr>
          <w:sz w:val="24"/>
          <w:szCs w:val="24"/>
        </w:rPr>
      </w:pPr>
      <w:r>
        <w:rPr>
          <w:sz w:val="24"/>
          <w:szCs w:val="24"/>
        </w:rPr>
        <w:t>REQUERIMENTO DE CREDENCIAMENTO - PESSOA JURÍDICA</w:t>
      </w:r>
    </w:p>
    <w:p>
      <w:pPr>
        <w:pStyle w:val="Normal"/>
        <w:jc w:val="both"/>
        <w:rPr>
          <w:sz w:val="24"/>
          <w:szCs w:val="24"/>
        </w:rPr>
      </w:pPr>
      <w:r>
        <w:rPr>
          <w:sz w:val="24"/>
          <w:szCs w:val="24"/>
        </w:rPr>
      </w:r>
    </w:p>
    <w:tbl>
      <w:tblPr>
        <w:tblW w:w="9765" w:type="dxa"/>
        <w:jc w:val="left"/>
        <w:tblInd w:w="99" w:type="dxa"/>
        <w:tblLayout w:type="fixed"/>
        <w:tblCellMar>
          <w:top w:w="0" w:type="dxa"/>
          <w:left w:w="108" w:type="dxa"/>
          <w:bottom w:w="0" w:type="dxa"/>
          <w:right w:w="108" w:type="dxa"/>
        </w:tblCellMar>
        <w:tblLook w:firstRow="1" w:noVBand="1" w:lastRow="0" w:firstColumn="1" w:lastColumn="0" w:noHBand="0" w:val="04a0"/>
      </w:tblPr>
      <w:tblGrid>
        <w:gridCol w:w="4932"/>
        <w:gridCol w:w="4832"/>
      </w:tblGrid>
      <w:tr>
        <w:trPr>
          <w:trHeight w:val="449" w:hRule="atLeast"/>
        </w:trPr>
        <w:tc>
          <w:tcPr>
            <w:tcW w:w="97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RAZÃO SOCIAL:</w:t>
            </w:r>
          </w:p>
        </w:tc>
      </w:tr>
      <w:tr>
        <w:trPr>
          <w:trHeight w:val="449" w:hRule="atLeast"/>
        </w:trPr>
        <w:tc>
          <w:tcPr>
            <w:tcW w:w="97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NATUREZA DA PESSOA JURÍDICA:</w:t>
            </w:r>
          </w:p>
        </w:tc>
      </w:tr>
      <w:tr>
        <w:trPr>
          <w:trHeight w:val="423" w:hRule="atLeast"/>
        </w:trPr>
        <w:tc>
          <w:tcPr>
            <w:tcW w:w="49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CNPJ</w:t>
            </w:r>
          </w:p>
        </w:tc>
        <w:tc>
          <w:tcPr>
            <w:tcW w:w="4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REGISTRO NO CRCPB (se houver):</w:t>
            </w:r>
          </w:p>
        </w:tc>
      </w:tr>
      <w:tr>
        <w:trPr>
          <w:trHeight w:val="423" w:hRule="atLeast"/>
        </w:trPr>
        <w:tc>
          <w:tcPr>
            <w:tcW w:w="97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ENDEREÇO:</w:t>
            </w:r>
          </w:p>
        </w:tc>
      </w:tr>
      <w:tr>
        <w:trPr>
          <w:trHeight w:val="449" w:hRule="atLeast"/>
        </w:trPr>
        <w:tc>
          <w:tcPr>
            <w:tcW w:w="49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TELEFONES</w:t>
            </w:r>
          </w:p>
        </w:tc>
        <w:tc>
          <w:tcPr>
            <w:tcW w:w="48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E-MAIL</w:t>
            </w:r>
          </w:p>
        </w:tc>
      </w:tr>
    </w:tbl>
    <w:p>
      <w:pPr>
        <w:pStyle w:val="Normal"/>
        <w:jc w:val="both"/>
        <w:rPr>
          <w:sz w:val="24"/>
          <w:szCs w:val="24"/>
        </w:rPr>
      </w:pPr>
      <w:r>
        <w:rPr>
          <w:sz w:val="24"/>
          <w:szCs w:val="24"/>
        </w:rPr>
      </w:r>
    </w:p>
    <w:p>
      <w:pPr>
        <w:pStyle w:val="Normal"/>
        <w:jc w:val="both"/>
        <w:rPr>
          <w:sz w:val="24"/>
          <w:szCs w:val="24"/>
        </w:rPr>
      </w:pPr>
      <w:r>
        <w:rPr>
          <w:sz w:val="24"/>
          <w:szCs w:val="24"/>
        </w:rPr>
        <w:t>PREENCHER OS DADOS ABAIXO RELATIVOS AO SÓCIO E/OU REPRESENTANTE LEGAL, QUE ASSINARÁ O CONTRATO:</w:t>
      </w:r>
    </w:p>
    <w:tbl>
      <w:tblPr>
        <w:tblW w:w="9765" w:type="dxa"/>
        <w:jc w:val="left"/>
        <w:tblInd w:w="84" w:type="dxa"/>
        <w:tblLayout w:type="fixed"/>
        <w:tblCellMar>
          <w:top w:w="0" w:type="dxa"/>
          <w:left w:w="108" w:type="dxa"/>
          <w:bottom w:w="0" w:type="dxa"/>
          <w:right w:w="108" w:type="dxa"/>
        </w:tblCellMar>
        <w:tblLook w:firstRow="1" w:noVBand="1" w:lastRow="0" w:firstColumn="1" w:lastColumn="0" w:noHBand="0" w:val="04a0"/>
      </w:tblPr>
      <w:tblGrid>
        <w:gridCol w:w="3199"/>
        <w:gridCol w:w="2743"/>
        <w:gridCol w:w="2024"/>
        <w:gridCol w:w="1798"/>
      </w:tblGrid>
      <w:tr>
        <w:trPr>
          <w:trHeight w:val="408" w:hRule="atLeast"/>
        </w:trPr>
        <w:tc>
          <w:tcPr>
            <w:tcW w:w="976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NOME COMPLETO:</w:t>
            </w:r>
          </w:p>
        </w:tc>
      </w:tr>
      <w:tr>
        <w:trPr>
          <w:trHeight w:val="408" w:hRule="atLeast"/>
        </w:trPr>
        <w:tc>
          <w:tcPr>
            <w:tcW w:w="31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CARGO:</w:t>
            </w:r>
          </w:p>
        </w:tc>
        <w:tc>
          <w:tcPr>
            <w:tcW w:w="476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NACIONALIDADE:</w:t>
            </w:r>
          </w:p>
        </w:tc>
        <w:tc>
          <w:tcPr>
            <w:tcW w:w="1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ESTADO CIVIL</w:t>
            </w:r>
          </w:p>
        </w:tc>
      </w:tr>
      <w:tr>
        <w:trPr>
          <w:trHeight w:val="792" w:hRule="atLeast"/>
        </w:trPr>
        <w:tc>
          <w:tcPr>
            <w:tcW w:w="31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CPF:</w:t>
            </w:r>
          </w:p>
        </w:tc>
        <w:tc>
          <w:tcPr>
            <w:tcW w:w="2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IDENTIDADE</w:t>
            </w:r>
          </w:p>
        </w:tc>
        <w:tc>
          <w:tcPr>
            <w:tcW w:w="20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ÓRGÃO EXPEDIDOR:</w:t>
            </w:r>
          </w:p>
        </w:tc>
        <w:tc>
          <w:tcPr>
            <w:tcW w:w="1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UF:</w:t>
            </w:r>
          </w:p>
        </w:tc>
      </w:tr>
    </w:tbl>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sz w:val="24"/>
          <w:szCs w:val="24"/>
        </w:rPr>
      </w:pPr>
      <w:r>
        <w:rPr>
          <w:sz w:val="24"/>
          <w:szCs w:val="24"/>
        </w:rPr>
        <w:t>ANEXO II</w:t>
      </w:r>
    </w:p>
    <w:p>
      <w:pPr>
        <w:pStyle w:val="Normal"/>
        <w:jc w:val="center"/>
        <w:rPr>
          <w:sz w:val="24"/>
          <w:szCs w:val="24"/>
        </w:rPr>
      </w:pPr>
      <w:r>
        <w:rPr>
          <w:sz w:val="24"/>
          <w:szCs w:val="24"/>
        </w:rPr>
      </w:r>
    </w:p>
    <w:p>
      <w:pPr>
        <w:pStyle w:val="Normal"/>
        <w:jc w:val="center"/>
        <w:rPr>
          <w:sz w:val="24"/>
          <w:szCs w:val="24"/>
        </w:rPr>
      </w:pPr>
      <w:r>
        <w:rPr>
          <w:sz w:val="24"/>
          <w:szCs w:val="24"/>
        </w:rPr>
        <w:t>FICHA CADASTRAL - INSTRUTOR</w:t>
      </w:r>
    </w:p>
    <w:p>
      <w:pPr>
        <w:pStyle w:val="Normal"/>
        <w:jc w:val="center"/>
        <w:rPr>
          <w:sz w:val="24"/>
          <w:szCs w:val="24"/>
        </w:rPr>
      </w:pPr>
      <w:r>
        <w:rPr>
          <w:sz w:val="24"/>
          <w:szCs w:val="24"/>
        </w:rPr>
        <w:t>(utilize um requerimento para cada instrutor indicado, anexando a documentação do mesmo)</w:t>
      </w:r>
    </w:p>
    <w:p>
      <w:pPr>
        <w:pStyle w:val="Normal"/>
        <w:jc w:val="both"/>
        <w:rPr>
          <w:sz w:val="24"/>
          <w:szCs w:val="24"/>
        </w:rPr>
      </w:pPr>
      <w:r>
        <w:rPr>
          <w:sz w:val="24"/>
          <w:szCs w:val="24"/>
        </w:rPr>
      </w:r>
    </w:p>
    <w:tbl>
      <w:tblPr>
        <w:tblW w:w="9750" w:type="dxa"/>
        <w:jc w:val="left"/>
        <w:tblInd w:w="129" w:type="dxa"/>
        <w:tblLayout w:type="fixed"/>
        <w:tblCellMar>
          <w:top w:w="0" w:type="dxa"/>
          <w:left w:w="108" w:type="dxa"/>
          <w:bottom w:w="0" w:type="dxa"/>
          <w:right w:w="108" w:type="dxa"/>
        </w:tblCellMar>
        <w:tblLook w:firstRow="1" w:noVBand="1" w:lastRow="0" w:firstColumn="1" w:lastColumn="0" w:noHBand="0" w:val="04a0"/>
      </w:tblPr>
      <w:tblGrid>
        <w:gridCol w:w="4095"/>
        <w:gridCol w:w="2417"/>
        <w:gridCol w:w="1917"/>
        <w:gridCol w:w="1320"/>
      </w:tblGrid>
      <w:tr>
        <w:trPr>
          <w:trHeight w:val="525" w:hRule="atLeast"/>
        </w:trPr>
        <w:tc>
          <w:tcPr>
            <w:tcW w:w="974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NOME</w:t>
            </w:r>
          </w:p>
        </w:tc>
      </w:tr>
      <w:tr>
        <w:trPr>
          <w:trHeight w:val="525" w:hRule="atLeast"/>
        </w:trPr>
        <w:tc>
          <w:tcPr>
            <w:tcW w:w="40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DT NASCIMENTO</w:t>
            </w:r>
          </w:p>
        </w:tc>
        <w:tc>
          <w:tcPr>
            <w:tcW w:w="43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NATURALIDADE</w:t>
            </w:r>
          </w:p>
        </w:tc>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Nº CRCPB</w:t>
            </w:r>
          </w:p>
        </w:tc>
      </w:tr>
      <w:tr>
        <w:trPr>
          <w:trHeight w:val="525" w:hRule="atLeast"/>
        </w:trPr>
        <w:tc>
          <w:tcPr>
            <w:tcW w:w="40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CPF</w:t>
            </w:r>
          </w:p>
        </w:tc>
        <w:tc>
          <w:tcPr>
            <w:tcW w:w="2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IDENTIDADE</w:t>
            </w:r>
          </w:p>
        </w:tc>
        <w:tc>
          <w:tcPr>
            <w:tcW w:w="19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ÓRGÃO EXPEDIDOR</w:t>
            </w:r>
          </w:p>
        </w:tc>
        <w:tc>
          <w:tcPr>
            <w:tcW w:w="13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UF</w:t>
            </w:r>
          </w:p>
        </w:tc>
      </w:tr>
      <w:tr>
        <w:trPr>
          <w:trHeight w:val="525" w:hRule="atLeast"/>
        </w:trPr>
        <w:tc>
          <w:tcPr>
            <w:tcW w:w="974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ENDEREÇO RESIDENCIAL COMPLETO:</w:t>
            </w:r>
          </w:p>
        </w:tc>
      </w:tr>
      <w:tr>
        <w:trPr>
          <w:trHeight w:val="552" w:hRule="atLeast"/>
        </w:trPr>
        <w:tc>
          <w:tcPr>
            <w:tcW w:w="974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ENDEREÇO COMERCIAL COMPLETO:</w:t>
            </w:r>
          </w:p>
        </w:tc>
      </w:tr>
      <w:tr>
        <w:trPr>
          <w:trHeight w:val="525" w:hRule="atLeast"/>
        </w:trPr>
        <w:tc>
          <w:tcPr>
            <w:tcW w:w="974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TELEFONE COMERCIAL E CELULAR:</w:t>
            </w:r>
          </w:p>
        </w:tc>
      </w:tr>
      <w:tr>
        <w:trPr>
          <w:trHeight w:val="552" w:hRule="atLeast"/>
        </w:trPr>
        <w:tc>
          <w:tcPr>
            <w:tcW w:w="974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E-MAIL:</w:t>
            </w:r>
          </w:p>
        </w:tc>
      </w:tr>
    </w:tbl>
    <w:p>
      <w:pPr>
        <w:pStyle w:val="Normal"/>
        <w:jc w:val="both"/>
        <w:rPr>
          <w:sz w:val="24"/>
          <w:szCs w:val="24"/>
        </w:rPr>
      </w:pPr>
      <w:r>
        <w:rPr>
          <w:sz w:val="24"/>
          <w:szCs w:val="24"/>
        </w:rPr>
      </w:r>
    </w:p>
    <w:p>
      <w:pPr>
        <w:pStyle w:val="Normal"/>
        <w:jc w:val="both"/>
        <w:rPr>
          <w:sz w:val="24"/>
          <w:szCs w:val="24"/>
        </w:rPr>
      </w:pPr>
      <w:r>
        <w:rPr>
          <w:sz w:val="24"/>
          <w:szCs w:val="24"/>
        </w:rPr>
        <w:t>FORMAÇÃO ACADÊMICA/TITULAÇÃO:</w:t>
      </w:r>
    </w:p>
    <w:p>
      <w:pPr>
        <w:pStyle w:val="Normal"/>
        <w:jc w:val="both"/>
        <w:rPr>
          <w:sz w:val="24"/>
          <w:szCs w:val="24"/>
        </w:rPr>
      </w:pPr>
      <w:r>
        <w:rPr>
          <w:sz w:val="24"/>
          <w:szCs w:val="24"/>
        </w:rPr>
        <w:t xml:space="preserve"> </w:t>
      </w:r>
    </w:p>
    <w:tbl>
      <w:tblPr>
        <w:tblW w:w="9720" w:type="dxa"/>
        <w:jc w:val="left"/>
        <w:tblInd w:w="129" w:type="dxa"/>
        <w:tblLayout w:type="fixed"/>
        <w:tblCellMar>
          <w:top w:w="0" w:type="dxa"/>
          <w:left w:w="108" w:type="dxa"/>
          <w:bottom w:w="0" w:type="dxa"/>
          <w:right w:w="108" w:type="dxa"/>
        </w:tblCellMar>
        <w:tblLook w:firstRow="1" w:noVBand="1" w:lastRow="0" w:firstColumn="1" w:lastColumn="0" w:noHBand="0" w:val="04a0"/>
      </w:tblPr>
      <w:tblGrid>
        <w:gridCol w:w="9720"/>
      </w:tblGrid>
      <w:tr>
        <w:trPr>
          <w:trHeight w:val="472" w:hRule="atLeast"/>
        </w:trPr>
        <w:tc>
          <w:tcPr>
            <w:tcW w:w="9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GRADUAÇÃO:</w:t>
            </w:r>
          </w:p>
        </w:tc>
      </w:tr>
      <w:tr>
        <w:trPr>
          <w:trHeight w:val="505" w:hRule="atLeast"/>
        </w:trPr>
        <w:tc>
          <w:tcPr>
            <w:tcW w:w="9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PÓS-GRADUAÇÃO:</w:t>
            </w:r>
          </w:p>
        </w:tc>
      </w:tr>
      <w:tr>
        <w:trPr>
          <w:trHeight w:val="472" w:hRule="atLeast"/>
        </w:trPr>
        <w:tc>
          <w:tcPr>
            <w:tcW w:w="9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DOUTORADO:</w:t>
            </w:r>
          </w:p>
        </w:tc>
      </w:tr>
      <w:tr>
        <w:trPr>
          <w:trHeight w:val="505" w:hRule="atLeast"/>
        </w:trPr>
        <w:tc>
          <w:tcPr>
            <w:tcW w:w="9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MESTRADO:</w:t>
            </w:r>
          </w:p>
        </w:tc>
      </w:tr>
      <w:tr>
        <w:trPr>
          <w:trHeight w:val="505" w:hRule="atLeast"/>
        </w:trPr>
        <w:tc>
          <w:tcPr>
            <w:tcW w:w="9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OUTROS (ESPECIFICAR):</w:t>
            </w:r>
          </w:p>
        </w:tc>
      </w:tr>
    </w:tbl>
    <w:p>
      <w:pPr>
        <w:pStyle w:val="Normal"/>
        <w:jc w:val="center"/>
        <w:rPr>
          <w:sz w:val="24"/>
          <w:szCs w:val="24"/>
        </w:rPr>
      </w:pPr>
      <w:r>
        <w:rPr>
          <w:sz w:val="24"/>
          <w:szCs w:val="24"/>
        </w:rPr>
      </w:r>
    </w:p>
    <w:p>
      <w:pPr>
        <w:pStyle w:val="Normal"/>
        <w:jc w:val="center"/>
        <w:rPr>
          <w:sz w:val="24"/>
          <w:szCs w:val="24"/>
        </w:rPr>
      </w:pPr>
      <w:r>
        <w:rPr>
          <w:sz w:val="24"/>
          <w:szCs w:val="24"/>
        </w:rPr>
        <w:t>________________________________________________</w:t>
      </w:r>
    </w:p>
    <w:p>
      <w:pPr>
        <w:pStyle w:val="Normal"/>
        <w:jc w:val="center"/>
        <w:rPr>
          <w:sz w:val="24"/>
          <w:szCs w:val="24"/>
        </w:rPr>
      </w:pPr>
      <w:r>
        <w:rPr>
          <w:sz w:val="24"/>
          <w:szCs w:val="24"/>
        </w:rPr>
        <w:t>Assinatura do instrutor</w:t>
      </w:r>
    </w:p>
    <w:p>
      <w:pPr>
        <w:pStyle w:val="Normal"/>
        <w:jc w:val="both"/>
        <w:rPr>
          <w:sz w:val="24"/>
          <w:szCs w:val="24"/>
        </w:rPr>
      </w:pPr>
      <w:r>
        <w:rPr>
          <w:sz w:val="24"/>
          <w:szCs w:val="24"/>
        </w:rPr>
      </w:r>
    </w:p>
    <w:p>
      <w:pPr>
        <w:pStyle w:val="Normal"/>
        <w:jc w:val="center"/>
        <w:rPr>
          <w:sz w:val="24"/>
          <w:szCs w:val="24"/>
        </w:rPr>
      </w:pPr>
      <w:r>
        <w:rPr>
          <w:sz w:val="24"/>
          <w:szCs w:val="24"/>
        </w:rPr>
        <w:t>ANEXO III</w:t>
      </w:r>
    </w:p>
    <w:p>
      <w:pPr>
        <w:pStyle w:val="Normal"/>
        <w:jc w:val="center"/>
        <w:rPr>
          <w:sz w:val="24"/>
          <w:szCs w:val="24"/>
        </w:rPr>
      </w:pPr>
      <w:r>
        <w:rPr>
          <w:sz w:val="24"/>
          <w:szCs w:val="24"/>
        </w:rPr>
      </w:r>
    </w:p>
    <w:p>
      <w:pPr>
        <w:pStyle w:val="Normal"/>
        <w:jc w:val="center"/>
        <w:rPr>
          <w:sz w:val="24"/>
          <w:szCs w:val="24"/>
        </w:rPr>
      </w:pPr>
      <w:r>
        <w:rPr>
          <w:sz w:val="24"/>
          <w:szCs w:val="24"/>
        </w:rPr>
        <w:t>REQUERIMENTO DE CREDENCIAMENTO - PESSOA FÍSICA</w:t>
      </w:r>
    </w:p>
    <w:p>
      <w:pPr>
        <w:pStyle w:val="Normal"/>
        <w:jc w:val="both"/>
        <w:rPr>
          <w:sz w:val="24"/>
          <w:szCs w:val="24"/>
        </w:rPr>
      </w:pPr>
      <w:r>
        <w:rPr>
          <w:sz w:val="24"/>
          <w:szCs w:val="24"/>
        </w:rPr>
      </w:r>
    </w:p>
    <w:tbl>
      <w:tblPr>
        <w:tblW w:w="9750" w:type="dxa"/>
        <w:jc w:val="left"/>
        <w:tblInd w:w="99" w:type="dxa"/>
        <w:tblLayout w:type="fixed"/>
        <w:tblCellMar>
          <w:top w:w="0" w:type="dxa"/>
          <w:left w:w="108" w:type="dxa"/>
          <w:bottom w:w="0" w:type="dxa"/>
          <w:right w:w="108" w:type="dxa"/>
        </w:tblCellMar>
        <w:tblLook w:firstRow="1" w:noVBand="1" w:lastRow="0" w:firstColumn="1" w:lastColumn="0" w:noHBand="0" w:val="04a0"/>
      </w:tblPr>
      <w:tblGrid>
        <w:gridCol w:w="3187"/>
        <w:gridCol w:w="1742"/>
        <w:gridCol w:w="999"/>
        <w:gridCol w:w="2022"/>
        <w:gridCol w:w="1799"/>
      </w:tblGrid>
      <w:tr>
        <w:trPr>
          <w:trHeight w:val="449" w:hRule="atLeast"/>
        </w:trPr>
        <w:tc>
          <w:tcPr>
            <w:tcW w:w="97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NOME OU NOME SOCIAL:</w:t>
            </w:r>
          </w:p>
        </w:tc>
      </w:tr>
      <w:tr>
        <w:trPr>
          <w:trHeight w:val="423" w:hRule="atLeast"/>
        </w:trPr>
        <w:tc>
          <w:tcPr>
            <w:tcW w:w="492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CPF</w:t>
            </w:r>
          </w:p>
        </w:tc>
        <w:tc>
          <w:tcPr>
            <w:tcW w:w="482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REGISTRO NO CRCPB (se houver):</w:t>
            </w:r>
          </w:p>
        </w:tc>
      </w:tr>
      <w:tr>
        <w:trPr>
          <w:trHeight w:val="423" w:hRule="atLeast"/>
        </w:trPr>
        <w:tc>
          <w:tcPr>
            <w:tcW w:w="974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ENDEREÇO:</w:t>
            </w:r>
          </w:p>
        </w:tc>
      </w:tr>
      <w:tr>
        <w:trPr>
          <w:trHeight w:val="449" w:hRule="atLeast"/>
        </w:trPr>
        <w:tc>
          <w:tcPr>
            <w:tcW w:w="492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TELEFONES</w:t>
            </w:r>
          </w:p>
        </w:tc>
        <w:tc>
          <w:tcPr>
            <w:tcW w:w="482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E-MAIL</w:t>
            </w:r>
          </w:p>
        </w:tc>
      </w:tr>
      <w:tr>
        <w:trPr>
          <w:trHeight w:val="408" w:hRule="atLeast"/>
        </w:trPr>
        <w:tc>
          <w:tcPr>
            <w:tcW w:w="31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CARGO:</w:t>
            </w:r>
          </w:p>
        </w:tc>
        <w:tc>
          <w:tcPr>
            <w:tcW w:w="476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NACIONALIDADE:</w:t>
            </w:r>
          </w:p>
        </w:tc>
        <w:tc>
          <w:tcPr>
            <w:tcW w:w="1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ESTADO CIVIL</w:t>
            </w:r>
          </w:p>
        </w:tc>
      </w:tr>
      <w:tr>
        <w:trPr>
          <w:trHeight w:val="792" w:hRule="atLeast"/>
        </w:trPr>
        <w:tc>
          <w:tcPr>
            <w:tcW w:w="31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CPF:</w:t>
            </w:r>
          </w:p>
        </w:tc>
        <w:tc>
          <w:tcPr>
            <w:tcW w:w="27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IDENTIDADE</w:t>
            </w:r>
          </w:p>
        </w:tc>
        <w:tc>
          <w:tcPr>
            <w:tcW w:w="20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ÓRGÃO EXPEDIDOR:</w:t>
            </w:r>
          </w:p>
        </w:tc>
        <w:tc>
          <w:tcPr>
            <w:tcW w:w="17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UF:</w:t>
            </w:r>
          </w:p>
        </w:tc>
      </w:tr>
      <w:tr>
        <w:trPr>
          <w:trHeight w:val="792" w:hRule="atLeast"/>
        </w:trPr>
        <w:tc>
          <w:tcPr>
            <w:tcW w:w="3187" w:type="dxa"/>
            <w:tcBorders>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DATA DE NASCIMENTO</w:t>
            </w:r>
          </w:p>
        </w:tc>
        <w:tc>
          <w:tcPr>
            <w:tcW w:w="2741" w:type="dxa"/>
            <w:gridSpan w:val="2"/>
            <w:tcBorders>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r>
          </w:p>
        </w:tc>
        <w:tc>
          <w:tcPr>
            <w:tcW w:w="2022" w:type="dxa"/>
            <w:tcBorders>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PIS</w:t>
            </w:r>
          </w:p>
        </w:tc>
        <w:tc>
          <w:tcPr>
            <w:tcW w:w="1799" w:type="dxa"/>
            <w:tcBorders>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r>
          </w:p>
        </w:tc>
      </w:tr>
      <w:tr>
        <w:trPr>
          <w:trHeight w:val="792" w:hRule="atLeast"/>
        </w:trPr>
        <w:tc>
          <w:tcPr>
            <w:tcW w:w="3187" w:type="dxa"/>
            <w:tcBorders>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FORMAÇÃO ACADÊMICA</w:t>
            </w:r>
          </w:p>
        </w:tc>
        <w:tc>
          <w:tcPr>
            <w:tcW w:w="6562" w:type="dxa"/>
            <w:gridSpan w:val="4"/>
            <w:tcBorders>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r>
          </w:p>
        </w:tc>
      </w:tr>
      <w:tr>
        <w:trPr>
          <w:trHeight w:val="792" w:hRule="atLeast"/>
        </w:trPr>
        <w:tc>
          <w:tcPr>
            <w:tcW w:w="3187" w:type="dxa"/>
            <w:tcBorders>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FORMAÇÃO ACADÊMICA</w:t>
            </w:r>
          </w:p>
        </w:tc>
        <w:tc>
          <w:tcPr>
            <w:tcW w:w="6562" w:type="dxa"/>
            <w:gridSpan w:val="4"/>
            <w:tcBorders>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r>
          </w:p>
        </w:tc>
      </w:tr>
      <w:tr>
        <w:trPr>
          <w:trHeight w:val="792" w:hRule="atLeast"/>
        </w:trPr>
        <w:tc>
          <w:tcPr>
            <w:tcW w:w="3187" w:type="dxa"/>
            <w:tcBorders>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FORMAÇÃO ACADÊMICA</w:t>
            </w:r>
          </w:p>
        </w:tc>
        <w:tc>
          <w:tcPr>
            <w:tcW w:w="6562" w:type="dxa"/>
            <w:gridSpan w:val="4"/>
            <w:tcBorders>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r>
          </w:p>
        </w:tc>
      </w:tr>
      <w:tr>
        <w:trPr>
          <w:trHeight w:val="792" w:hRule="atLeast"/>
        </w:trPr>
        <w:tc>
          <w:tcPr>
            <w:tcW w:w="3187" w:type="dxa"/>
            <w:tcBorders>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FORMAÇÃO ACADÊMICA – Outros</w:t>
            </w:r>
          </w:p>
        </w:tc>
        <w:tc>
          <w:tcPr>
            <w:tcW w:w="6562" w:type="dxa"/>
            <w:gridSpan w:val="4"/>
            <w:tcBorders>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r>
          </w:p>
        </w:tc>
      </w:tr>
    </w:tbl>
    <w:p>
      <w:pPr>
        <w:pStyle w:val="Normal"/>
        <w:jc w:val="both"/>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________________________________________________</w:t>
      </w:r>
    </w:p>
    <w:p>
      <w:pPr>
        <w:pStyle w:val="Normal"/>
        <w:jc w:val="center"/>
        <w:rPr>
          <w:sz w:val="24"/>
          <w:szCs w:val="24"/>
        </w:rPr>
      </w:pPr>
      <w:r>
        <w:rPr>
          <w:sz w:val="24"/>
          <w:szCs w:val="24"/>
        </w:rPr>
        <w:t>Assinatura do Pessoa Física</w:t>
      </w:r>
    </w:p>
    <w:p>
      <w:pPr>
        <w:pStyle w:val="Normal"/>
        <w:jc w:val="both"/>
        <w:rPr>
          <w:sz w:val="24"/>
          <w:szCs w:val="24"/>
        </w:rPr>
      </w:pPr>
      <w:r>
        <w:rPr>
          <w:sz w:val="24"/>
          <w:szCs w:val="24"/>
        </w:rPr>
      </w:r>
      <w:r>
        <w:br w:type="page"/>
      </w:r>
    </w:p>
    <w:p>
      <w:pPr>
        <w:pStyle w:val="Normal"/>
        <w:jc w:val="center"/>
        <w:rPr>
          <w:sz w:val="24"/>
          <w:szCs w:val="24"/>
        </w:rPr>
      </w:pPr>
      <w:r>
        <w:rPr>
          <w:sz w:val="24"/>
          <w:szCs w:val="24"/>
        </w:rPr>
        <w:t>ANEXO IV</w:t>
      </w:r>
    </w:p>
    <w:p>
      <w:pPr>
        <w:pStyle w:val="Normal"/>
        <w:jc w:val="center"/>
        <w:rPr>
          <w:sz w:val="24"/>
          <w:szCs w:val="24"/>
        </w:rPr>
      </w:pPr>
      <w:r>
        <w:rPr>
          <w:sz w:val="24"/>
          <w:szCs w:val="24"/>
          <w:lang w:eastAsia="pt-BR"/>
        </w:rPr>
        <w:t>FORMULÁRIO - TEMAS DE INTERESSE</w:t>
      </w:r>
    </w:p>
    <w:p>
      <w:pPr>
        <w:pStyle w:val="Normal"/>
        <w:jc w:val="center"/>
        <w:rPr>
          <w:sz w:val="24"/>
          <w:szCs w:val="24"/>
        </w:rPr>
      </w:pPr>
      <w:r>
        <w:rPr>
          <w:sz w:val="24"/>
          <w:szCs w:val="24"/>
        </w:rPr>
        <w:t>(marque apenas os temas de seu interesse, anexando a documentação do mesmo)</w:t>
      </w:r>
    </w:p>
    <w:p>
      <w:pPr>
        <w:pStyle w:val="Normal"/>
        <w:jc w:val="center"/>
        <w:rPr>
          <w:sz w:val="24"/>
          <w:szCs w:val="24"/>
        </w:rPr>
      </w:pPr>
      <w:r>
        <w:rPr>
          <w:sz w:val="24"/>
          <w:szCs w:val="24"/>
        </w:rPr>
      </w:r>
    </w:p>
    <w:tbl>
      <w:tblPr>
        <w:tblStyle w:val="Tabelacomgrade"/>
        <w:tblW w:w="973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67"/>
        <w:gridCol w:w="4868"/>
      </w:tblGrid>
      <w:tr>
        <w:trPr/>
        <w:tc>
          <w:tcPr>
            <w:tcW w:w="4867" w:type="dxa"/>
            <w:tcBorders/>
          </w:tcPr>
          <w:p>
            <w:pPr>
              <w:pStyle w:val="Normal"/>
              <w:widowControl w:val="false"/>
              <w:suppressAutoHyphens w:val="true"/>
              <w:spacing w:before="0" w:after="200"/>
              <w:jc w:val="both"/>
              <w:rPr>
                <w:sz w:val="24"/>
                <w:szCs w:val="24"/>
              </w:rPr>
            </w:pPr>
            <w:r>
              <w:rPr>
                <w:rFonts w:eastAsia="Calibri" w:cs="宋体"/>
                <w:kern w:val="0"/>
                <w:sz w:val="24"/>
                <w:szCs w:val="24"/>
                <w:lang w:val="pt-BR"/>
              </w:rPr>
              <w:t>CONTABILIDADE</w:t>
            </w:r>
          </w:p>
          <w:p>
            <w:pPr>
              <w:pStyle w:val="Normal"/>
              <w:widowControl w:val="false"/>
              <w:suppressAutoHyphens w:val="true"/>
              <w:spacing w:before="0" w:after="200"/>
              <w:jc w:val="both"/>
              <w:rPr>
                <w:sz w:val="24"/>
                <w:szCs w:val="24"/>
              </w:rPr>
            </w:pPr>
            <w:r>
              <w:rPr>
                <w:rFonts w:eastAsia="Calibri" w:cs="宋体"/>
                <w:kern w:val="0"/>
                <w:sz w:val="24"/>
                <w:szCs w:val="24"/>
                <w:lang w:val="pt-BR"/>
              </w:rPr>
              <w:t>(     ) Contabilidade de Custos;</w:t>
            </w:r>
          </w:p>
          <w:p>
            <w:pPr>
              <w:pStyle w:val="Normal"/>
              <w:widowControl w:val="false"/>
              <w:suppressAutoHyphens w:val="true"/>
              <w:spacing w:before="0" w:after="200"/>
              <w:jc w:val="both"/>
              <w:rPr>
                <w:sz w:val="24"/>
                <w:szCs w:val="24"/>
              </w:rPr>
            </w:pPr>
            <w:r>
              <w:rPr>
                <w:rFonts w:eastAsia="Calibri" w:cs="宋体"/>
                <w:kern w:val="0"/>
                <w:sz w:val="24"/>
                <w:szCs w:val="24"/>
                <w:lang w:val="pt-BR"/>
              </w:rPr>
              <w:t>(     ) Contabilidade Pública;</w:t>
            </w:r>
          </w:p>
          <w:p>
            <w:pPr>
              <w:pStyle w:val="Normal"/>
              <w:widowControl w:val="false"/>
              <w:suppressAutoHyphens w:val="true"/>
              <w:spacing w:before="0" w:after="200"/>
              <w:jc w:val="both"/>
              <w:rPr>
                <w:sz w:val="24"/>
                <w:szCs w:val="24"/>
              </w:rPr>
            </w:pPr>
            <w:r>
              <w:rPr>
                <w:rFonts w:eastAsia="Calibri" w:cs="宋体"/>
                <w:kern w:val="0"/>
                <w:sz w:val="24"/>
                <w:szCs w:val="24"/>
                <w:lang w:val="pt-BR"/>
              </w:rPr>
              <w:t>(     ) Contabilidade Rural;</w:t>
            </w:r>
          </w:p>
          <w:p>
            <w:pPr>
              <w:pStyle w:val="Normal"/>
              <w:widowControl w:val="false"/>
              <w:suppressAutoHyphens w:val="true"/>
              <w:spacing w:before="0" w:after="200"/>
              <w:jc w:val="both"/>
              <w:rPr>
                <w:sz w:val="24"/>
                <w:szCs w:val="24"/>
              </w:rPr>
            </w:pPr>
            <w:r>
              <w:rPr>
                <w:rFonts w:eastAsia="Calibri" w:cs="宋体"/>
                <w:kern w:val="0"/>
                <w:sz w:val="24"/>
                <w:szCs w:val="24"/>
                <w:lang w:val="pt-BR"/>
              </w:rPr>
              <w:t>(     ) Demonstrações Contábeis;</w:t>
            </w:r>
          </w:p>
          <w:p>
            <w:pPr>
              <w:pStyle w:val="Normal"/>
              <w:widowControl w:val="false"/>
              <w:suppressAutoHyphens w:val="true"/>
              <w:spacing w:before="0" w:after="200"/>
              <w:jc w:val="both"/>
              <w:rPr>
                <w:sz w:val="24"/>
                <w:szCs w:val="24"/>
              </w:rPr>
            </w:pPr>
            <w:r>
              <w:rPr>
                <w:rFonts w:eastAsia="Calibri" w:cs="宋体"/>
                <w:kern w:val="0"/>
                <w:sz w:val="24"/>
                <w:szCs w:val="24"/>
                <w:lang w:val="pt-BR"/>
              </w:rPr>
              <w:t>(     ) Legislação da Profissão Contábil;</w:t>
            </w:r>
          </w:p>
          <w:p>
            <w:pPr>
              <w:pStyle w:val="Normal"/>
              <w:widowControl w:val="false"/>
              <w:suppressAutoHyphens w:val="true"/>
              <w:spacing w:before="0" w:after="200"/>
              <w:jc w:val="both"/>
              <w:rPr>
                <w:sz w:val="24"/>
                <w:szCs w:val="24"/>
              </w:rPr>
            </w:pPr>
            <w:r>
              <w:rPr>
                <w:rFonts w:eastAsia="Calibri" w:cs="宋体"/>
                <w:kern w:val="0"/>
                <w:sz w:val="24"/>
                <w:szCs w:val="24"/>
                <w:lang w:val="pt-BR"/>
              </w:rPr>
              <w:t>(     ) NBC TG Geral - Normas Completas:</w:t>
            </w:r>
          </w:p>
          <w:p>
            <w:pPr>
              <w:pStyle w:val="Normal"/>
              <w:widowControl w:val="false"/>
              <w:suppressAutoHyphens w:val="true"/>
              <w:spacing w:before="0" w:after="200"/>
              <w:jc w:val="both"/>
              <w:rPr>
                <w:sz w:val="24"/>
                <w:szCs w:val="24"/>
              </w:rPr>
            </w:pPr>
            <w:r>
              <w:rPr>
                <w:rFonts w:eastAsia="Calibri" w:cs="宋体"/>
                <w:kern w:val="0"/>
                <w:sz w:val="24"/>
                <w:szCs w:val="24"/>
                <w:lang w:val="pt-BR"/>
              </w:rPr>
              <w:t>Normas PMEs;</w:t>
            </w:r>
          </w:p>
          <w:p>
            <w:pPr>
              <w:pStyle w:val="Normal"/>
              <w:widowControl w:val="false"/>
              <w:suppressAutoHyphens w:val="true"/>
              <w:spacing w:before="0" w:after="200"/>
              <w:jc w:val="both"/>
              <w:rPr>
                <w:sz w:val="24"/>
                <w:szCs w:val="24"/>
              </w:rPr>
            </w:pPr>
            <w:r>
              <w:rPr>
                <w:rFonts w:eastAsia="Calibri" w:cs="宋体"/>
                <w:kern w:val="0"/>
                <w:sz w:val="24"/>
                <w:szCs w:val="24"/>
                <w:lang w:val="pt-BR"/>
              </w:rPr>
              <w:t>Normas Específicas</w:t>
            </w:r>
          </w:p>
        </w:tc>
        <w:tc>
          <w:tcPr>
            <w:tcW w:w="4868" w:type="dxa"/>
            <w:tcBorders/>
          </w:tcPr>
          <w:p>
            <w:pPr>
              <w:pStyle w:val="Normal"/>
              <w:widowControl w:val="false"/>
              <w:suppressAutoHyphens w:val="true"/>
              <w:spacing w:before="0" w:after="200"/>
              <w:jc w:val="both"/>
              <w:rPr>
                <w:sz w:val="24"/>
                <w:szCs w:val="24"/>
              </w:rPr>
            </w:pPr>
            <w:r>
              <w:rPr>
                <w:rFonts w:eastAsia="Calibri" w:cs="宋体"/>
                <w:kern w:val="0"/>
                <w:sz w:val="24"/>
                <w:szCs w:val="24"/>
                <w:lang w:val="pt-BR"/>
              </w:rPr>
              <w:t>GESTÃO</w:t>
            </w:r>
          </w:p>
          <w:p>
            <w:pPr>
              <w:pStyle w:val="Normal"/>
              <w:widowControl w:val="false"/>
              <w:suppressAutoHyphens w:val="true"/>
              <w:spacing w:before="0" w:after="200"/>
              <w:jc w:val="both"/>
              <w:rPr>
                <w:sz w:val="24"/>
                <w:szCs w:val="24"/>
              </w:rPr>
            </w:pPr>
            <w:r>
              <w:rPr>
                <w:rFonts w:eastAsia="Calibri" w:cs="宋体"/>
                <w:kern w:val="0"/>
                <w:sz w:val="24"/>
                <w:szCs w:val="24"/>
                <w:lang w:val="pt-BR"/>
              </w:rPr>
              <w:t>(     ) Carreira;</w:t>
            </w:r>
          </w:p>
          <w:p>
            <w:pPr>
              <w:pStyle w:val="Normal"/>
              <w:widowControl w:val="false"/>
              <w:suppressAutoHyphens w:val="true"/>
              <w:spacing w:before="0" w:after="200"/>
              <w:jc w:val="both"/>
              <w:rPr>
                <w:sz w:val="24"/>
                <w:szCs w:val="24"/>
              </w:rPr>
            </w:pPr>
            <w:r>
              <w:rPr>
                <w:rFonts w:eastAsia="Calibri" w:cs="宋体"/>
                <w:kern w:val="0"/>
                <w:sz w:val="24"/>
                <w:szCs w:val="24"/>
                <w:lang w:val="pt-BR"/>
              </w:rPr>
              <w:t>(     ) Controles Internos;</w:t>
            </w:r>
          </w:p>
          <w:p>
            <w:pPr>
              <w:pStyle w:val="Normal"/>
              <w:widowControl w:val="false"/>
              <w:suppressAutoHyphens w:val="true"/>
              <w:spacing w:before="0" w:after="200"/>
              <w:jc w:val="both"/>
              <w:rPr>
                <w:sz w:val="24"/>
                <w:szCs w:val="24"/>
              </w:rPr>
            </w:pPr>
            <w:r>
              <w:rPr>
                <w:rFonts w:eastAsia="Calibri" w:cs="宋体"/>
                <w:kern w:val="0"/>
                <w:sz w:val="24"/>
                <w:szCs w:val="24"/>
                <w:lang w:val="pt-BR"/>
              </w:rPr>
              <w:t>(   ) Empreendedorismo, incluindo o profissional da contabilidade como gestor;</w:t>
            </w:r>
          </w:p>
          <w:p>
            <w:pPr>
              <w:pStyle w:val="Normal"/>
              <w:widowControl w:val="false"/>
              <w:suppressAutoHyphens w:val="true"/>
              <w:spacing w:before="0" w:after="200"/>
              <w:jc w:val="both"/>
              <w:rPr>
                <w:sz w:val="24"/>
                <w:szCs w:val="24"/>
              </w:rPr>
            </w:pPr>
            <w:r>
              <w:rPr>
                <w:rFonts w:eastAsia="Calibri" w:cs="宋体"/>
                <w:kern w:val="0"/>
                <w:sz w:val="24"/>
                <w:szCs w:val="24"/>
                <w:lang w:val="pt-BR"/>
              </w:rPr>
              <w:t>(     ) Ética;</w:t>
            </w:r>
          </w:p>
          <w:p>
            <w:pPr>
              <w:pStyle w:val="Normal"/>
              <w:widowControl w:val="false"/>
              <w:suppressAutoHyphens w:val="true"/>
              <w:spacing w:before="0" w:after="200"/>
              <w:jc w:val="both"/>
              <w:rPr>
                <w:sz w:val="24"/>
                <w:szCs w:val="24"/>
              </w:rPr>
            </w:pPr>
            <w:r>
              <w:rPr>
                <w:rFonts w:eastAsia="Calibri" w:cs="宋体"/>
                <w:kern w:val="0"/>
                <w:sz w:val="24"/>
                <w:szCs w:val="24"/>
                <w:lang w:val="pt-BR"/>
              </w:rPr>
              <w:t>(     ) Governança Corporativa;</w:t>
            </w:r>
          </w:p>
          <w:p>
            <w:pPr>
              <w:pStyle w:val="Normal"/>
              <w:widowControl w:val="false"/>
              <w:suppressAutoHyphens w:val="true"/>
              <w:spacing w:before="0" w:after="200"/>
              <w:jc w:val="both"/>
              <w:rPr>
                <w:sz w:val="24"/>
                <w:szCs w:val="24"/>
              </w:rPr>
            </w:pPr>
            <w:r>
              <w:rPr>
                <w:rFonts w:eastAsia="Calibri" w:cs="宋体"/>
                <w:kern w:val="0"/>
                <w:sz w:val="24"/>
                <w:szCs w:val="24"/>
                <w:lang w:val="pt-BR"/>
              </w:rPr>
              <w:t>(     ) Planejamento Estratégico/ Riscos ;</w:t>
            </w:r>
          </w:p>
          <w:p>
            <w:pPr>
              <w:pStyle w:val="Normal"/>
              <w:widowControl w:val="false"/>
              <w:suppressAutoHyphens w:val="true"/>
              <w:spacing w:before="0" w:after="200"/>
              <w:jc w:val="both"/>
              <w:rPr>
                <w:sz w:val="24"/>
                <w:szCs w:val="24"/>
              </w:rPr>
            </w:pPr>
            <w:r>
              <w:rPr>
                <w:rFonts w:eastAsia="Calibri" w:cs="宋体"/>
                <w:kern w:val="0"/>
                <w:sz w:val="24"/>
                <w:szCs w:val="24"/>
                <w:lang w:val="pt-BR"/>
              </w:rPr>
              <w:t>(     ) Planejamento Tributário;</w:t>
            </w:r>
          </w:p>
          <w:p>
            <w:pPr>
              <w:pStyle w:val="Normal"/>
              <w:widowControl w:val="false"/>
              <w:suppressAutoHyphens w:val="true"/>
              <w:spacing w:before="0" w:after="200"/>
              <w:jc w:val="both"/>
              <w:rPr>
                <w:sz w:val="24"/>
                <w:szCs w:val="24"/>
              </w:rPr>
            </w:pPr>
            <w:r>
              <w:rPr>
                <w:rFonts w:eastAsia="Calibri" w:cs="宋体"/>
                <w:kern w:val="0"/>
                <w:sz w:val="24"/>
                <w:szCs w:val="24"/>
                <w:lang w:val="pt-BR"/>
              </w:rPr>
              <w:t>(     ) Relatórios Gerenciais;</w:t>
            </w:r>
          </w:p>
          <w:p>
            <w:pPr>
              <w:pStyle w:val="Normal"/>
              <w:widowControl w:val="false"/>
              <w:suppressAutoHyphens w:val="true"/>
              <w:spacing w:before="0" w:after="200"/>
              <w:jc w:val="both"/>
              <w:rPr>
                <w:sz w:val="24"/>
                <w:szCs w:val="24"/>
              </w:rPr>
            </w:pPr>
            <w:r>
              <w:rPr>
                <w:rFonts w:eastAsia="Calibri" w:cs="宋体"/>
                <w:kern w:val="0"/>
                <w:sz w:val="24"/>
                <w:szCs w:val="24"/>
                <w:lang w:val="pt-BR"/>
              </w:rPr>
              <w:t>(     ) LGPD,</w:t>
            </w:r>
          </w:p>
          <w:p>
            <w:pPr>
              <w:pStyle w:val="Normal"/>
              <w:widowControl w:val="false"/>
              <w:suppressAutoHyphens w:val="true"/>
              <w:spacing w:before="0" w:after="200"/>
              <w:jc w:val="both"/>
              <w:rPr>
                <w:sz w:val="24"/>
                <w:szCs w:val="24"/>
              </w:rPr>
            </w:pPr>
            <w:r>
              <w:rPr>
                <w:rFonts w:eastAsia="Calibri" w:cs="宋体"/>
                <w:kern w:val="0"/>
                <w:sz w:val="24"/>
                <w:szCs w:val="24"/>
                <w:lang w:val="pt-BR"/>
              </w:rPr>
              <w:t>(     ) Compliace.</w:t>
            </w:r>
          </w:p>
          <w:p>
            <w:pPr>
              <w:pStyle w:val="Normal"/>
              <w:widowControl w:val="false"/>
              <w:suppressAutoHyphens w:val="true"/>
              <w:spacing w:before="0" w:after="200"/>
              <w:jc w:val="both"/>
              <w:rPr>
                <w:sz w:val="24"/>
                <w:szCs w:val="24"/>
              </w:rPr>
            </w:pPr>
            <w:r>
              <w:rPr>
                <w:sz w:val="24"/>
                <w:szCs w:val="24"/>
              </w:rPr>
            </w:r>
          </w:p>
        </w:tc>
      </w:tr>
      <w:tr>
        <w:trPr/>
        <w:tc>
          <w:tcPr>
            <w:tcW w:w="4867" w:type="dxa"/>
            <w:tcBorders/>
          </w:tcPr>
          <w:p>
            <w:pPr>
              <w:pStyle w:val="Normal"/>
              <w:widowControl w:val="false"/>
              <w:suppressAutoHyphens w:val="true"/>
              <w:spacing w:before="0" w:after="200"/>
              <w:jc w:val="both"/>
              <w:rPr>
                <w:sz w:val="24"/>
                <w:szCs w:val="24"/>
              </w:rPr>
            </w:pPr>
            <w:r>
              <w:rPr>
                <w:rFonts w:eastAsia="Calibri" w:cs="宋体"/>
                <w:kern w:val="0"/>
                <w:sz w:val="24"/>
                <w:szCs w:val="24"/>
                <w:lang w:val="pt-BR"/>
              </w:rPr>
              <w:t>TRIBUTOS E OBRIGAÇÕES ACESSÓRIAS</w:t>
            </w:r>
          </w:p>
          <w:p>
            <w:pPr>
              <w:pStyle w:val="Normal"/>
              <w:widowControl w:val="false"/>
              <w:suppressAutoHyphens w:val="true"/>
              <w:spacing w:before="0" w:after="200"/>
              <w:jc w:val="both"/>
              <w:rPr>
                <w:sz w:val="24"/>
                <w:szCs w:val="24"/>
              </w:rPr>
            </w:pPr>
            <w:r>
              <w:rPr>
                <w:rFonts w:eastAsia="Calibri" w:cs="宋体"/>
                <w:kern w:val="0"/>
                <w:sz w:val="24"/>
                <w:szCs w:val="24"/>
                <w:lang w:val="pt-BR"/>
              </w:rPr>
              <w:t>(     ) Tributos e Obrigações Acessórias Municipais;</w:t>
            </w:r>
          </w:p>
          <w:p>
            <w:pPr>
              <w:pStyle w:val="Normal"/>
              <w:widowControl w:val="false"/>
              <w:suppressAutoHyphens w:val="true"/>
              <w:spacing w:before="0" w:after="200"/>
              <w:jc w:val="both"/>
              <w:rPr>
                <w:sz w:val="24"/>
                <w:szCs w:val="24"/>
              </w:rPr>
            </w:pPr>
            <w:r>
              <w:rPr>
                <w:rFonts w:eastAsia="Calibri" w:cs="宋体"/>
                <w:kern w:val="0"/>
                <w:sz w:val="24"/>
                <w:szCs w:val="24"/>
                <w:lang w:val="pt-BR"/>
              </w:rPr>
              <w:t>(     ) Tributos e Obrigações Acessórias Estaduais – (com ênfase em ICMS) ;</w:t>
            </w:r>
          </w:p>
          <w:p>
            <w:pPr>
              <w:pStyle w:val="Normal"/>
              <w:widowControl w:val="false"/>
              <w:suppressAutoHyphens w:val="true"/>
              <w:spacing w:before="0" w:after="200"/>
              <w:jc w:val="both"/>
              <w:rPr>
                <w:sz w:val="24"/>
                <w:szCs w:val="24"/>
              </w:rPr>
            </w:pPr>
            <w:r>
              <w:rPr>
                <w:rFonts w:eastAsia="Calibri" w:cs="宋体"/>
                <w:kern w:val="0"/>
                <w:sz w:val="24"/>
                <w:szCs w:val="24"/>
                <w:lang w:val="pt-BR"/>
              </w:rPr>
              <w:t>(     ) Tributos e Obrigações Acessórias Federais;</w:t>
            </w:r>
          </w:p>
          <w:p>
            <w:pPr>
              <w:pStyle w:val="Normal"/>
              <w:widowControl w:val="false"/>
              <w:suppressAutoHyphens w:val="true"/>
              <w:spacing w:before="0" w:after="200"/>
              <w:jc w:val="both"/>
              <w:rPr>
                <w:sz w:val="24"/>
                <w:szCs w:val="24"/>
              </w:rPr>
            </w:pPr>
            <w:r>
              <w:rPr>
                <w:rFonts w:eastAsia="Calibri" w:cs="宋体"/>
                <w:kern w:val="0"/>
                <w:sz w:val="24"/>
                <w:szCs w:val="24"/>
                <w:lang w:val="pt-BR"/>
              </w:rPr>
              <w:t>(     ) SPED (Todos inclusive ECF/ REINF);</w:t>
            </w:r>
          </w:p>
          <w:p>
            <w:pPr>
              <w:pStyle w:val="Normal"/>
              <w:widowControl w:val="false"/>
              <w:suppressAutoHyphens w:val="true"/>
              <w:spacing w:before="0" w:after="200"/>
              <w:jc w:val="both"/>
              <w:rPr>
                <w:sz w:val="24"/>
                <w:szCs w:val="24"/>
              </w:rPr>
            </w:pPr>
            <w:r>
              <w:rPr>
                <w:rFonts w:eastAsia="Calibri" w:cs="宋体"/>
                <w:kern w:val="0"/>
                <w:sz w:val="24"/>
                <w:szCs w:val="24"/>
                <w:lang w:val="pt-BR"/>
              </w:rPr>
              <w:t xml:space="preserve">(     ) Regimes Tributários; </w:t>
            </w:r>
          </w:p>
          <w:p>
            <w:pPr>
              <w:pStyle w:val="Normal"/>
              <w:widowControl w:val="false"/>
              <w:suppressAutoHyphens w:val="true"/>
              <w:spacing w:before="0" w:after="200"/>
              <w:jc w:val="both"/>
              <w:rPr>
                <w:sz w:val="24"/>
                <w:szCs w:val="24"/>
              </w:rPr>
            </w:pPr>
            <w:r>
              <w:rPr>
                <w:rFonts w:eastAsia="Calibri" w:cs="宋体"/>
                <w:kern w:val="0"/>
                <w:sz w:val="24"/>
                <w:szCs w:val="24"/>
                <w:lang w:val="pt-BR"/>
              </w:rPr>
              <w:t xml:space="preserve">(     ) Emissão de notas fiscais; </w:t>
            </w:r>
          </w:p>
          <w:p>
            <w:pPr>
              <w:pStyle w:val="Normal"/>
              <w:widowControl w:val="false"/>
              <w:suppressAutoHyphens w:val="true"/>
              <w:spacing w:before="0" w:after="200"/>
              <w:jc w:val="both"/>
              <w:rPr>
                <w:sz w:val="24"/>
                <w:szCs w:val="24"/>
              </w:rPr>
            </w:pPr>
            <w:r>
              <w:rPr>
                <w:rFonts w:eastAsia="Calibri" w:cs="宋体"/>
                <w:kern w:val="0"/>
                <w:sz w:val="24"/>
                <w:szCs w:val="24"/>
                <w:lang w:val="pt-BR"/>
              </w:rPr>
              <w:t xml:space="preserve">(     ) Recolhimento ICMS; </w:t>
            </w:r>
          </w:p>
          <w:p>
            <w:pPr>
              <w:pStyle w:val="Normal"/>
              <w:widowControl w:val="false"/>
              <w:suppressAutoHyphens w:val="true"/>
              <w:spacing w:before="0" w:after="200"/>
              <w:jc w:val="both"/>
              <w:rPr>
                <w:sz w:val="24"/>
                <w:szCs w:val="24"/>
              </w:rPr>
            </w:pPr>
            <w:r>
              <w:rPr>
                <w:rFonts w:eastAsia="Calibri" w:cs="宋体"/>
                <w:kern w:val="0"/>
                <w:sz w:val="24"/>
                <w:szCs w:val="24"/>
                <w:lang w:val="pt-BR"/>
              </w:rPr>
              <w:t>(     ) Mudança de Categoria (MEI PARA ME; ME PARA EPP; EPP PARA MÉDIA EMPRESA).</w:t>
            </w:r>
          </w:p>
          <w:p>
            <w:pPr>
              <w:pStyle w:val="Normal"/>
              <w:widowControl w:val="false"/>
              <w:suppressAutoHyphens w:val="true"/>
              <w:spacing w:before="0" w:after="200"/>
              <w:jc w:val="both"/>
              <w:rPr>
                <w:sz w:val="24"/>
                <w:szCs w:val="24"/>
              </w:rPr>
            </w:pPr>
            <w:r>
              <w:rPr>
                <w:sz w:val="24"/>
                <w:szCs w:val="24"/>
              </w:rPr>
            </w:r>
          </w:p>
        </w:tc>
        <w:tc>
          <w:tcPr>
            <w:tcW w:w="4868" w:type="dxa"/>
            <w:tcBorders/>
          </w:tcPr>
          <w:p>
            <w:pPr>
              <w:pStyle w:val="Normal"/>
              <w:widowControl w:val="false"/>
              <w:suppressAutoHyphens w:val="true"/>
              <w:spacing w:before="0" w:after="200"/>
              <w:jc w:val="both"/>
              <w:rPr>
                <w:sz w:val="24"/>
                <w:szCs w:val="24"/>
              </w:rPr>
            </w:pPr>
            <w:r>
              <w:rPr>
                <w:rFonts w:eastAsia="Calibri" w:cs="宋体"/>
                <w:kern w:val="0"/>
                <w:sz w:val="24"/>
                <w:szCs w:val="24"/>
                <w:lang w:val="pt-BR"/>
              </w:rPr>
              <w:t>FERRAMENTAS</w:t>
            </w:r>
          </w:p>
          <w:p>
            <w:pPr>
              <w:pStyle w:val="Normal"/>
              <w:widowControl w:val="false"/>
              <w:suppressAutoHyphens w:val="true"/>
              <w:spacing w:before="0" w:after="200"/>
              <w:jc w:val="both"/>
              <w:rPr>
                <w:sz w:val="24"/>
                <w:szCs w:val="24"/>
              </w:rPr>
            </w:pPr>
            <w:r>
              <w:rPr>
                <w:rFonts w:eastAsia="Calibri" w:cs="宋体"/>
                <w:kern w:val="0"/>
                <w:sz w:val="24"/>
                <w:szCs w:val="24"/>
                <w:lang w:val="pt-BR"/>
              </w:rPr>
              <w:t>(     ) Comunicação Verbal e Escrita ;</w:t>
            </w:r>
          </w:p>
          <w:p>
            <w:pPr>
              <w:pStyle w:val="Normal"/>
              <w:widowControl w:val="false"/>
              <w:suppressAutoHyphens w:val="true"/>
              <w:spacing w:before="0" w:after="200"/>
              <w:jc w:val="both"/>
              <w:rPr>
                <w:sz w:val="24"/>
                <w:szCs w:val="24"/>
              </w:rPr>
            </w:pPr>
            <w:r>
              <w:rPr>
                <w:rFonts w:eastAsia="Calibri" w:cs="宋体"/>
                <w:kern w:val="0"/>
                <w:sz w:val="24"/>
                <w:szCs w:val="24"/>
                <w:lang w:val="pt-BR"/>
              </w:rPr>
              <w:t>(     ) Gestão;</w:t>
            </w:r>
          </w:p>
          <w:p>
            <w:pPr>
              <w:pStyle w:val="Normal"/>
              <w:widowControl w:val="false"/>
              <w:suppressAutoHyphens w:val="true"/>
              <w:spacing w:before="0" w:after="200"/>
              <w:jc w:val="both"/>
              <w:rPr>
                <w:sz w:val="24"/>
                <w:szCs w:val="24"/>
              </w:rPr>
            </w:pPr>
            <w:r>
              <w:rPr>
                <w:rFonts w:eastAsia="Calibri" w:cs="宋体"/>
                <w:kern w:val="0"/>
                <w:sz w:val="24"/>
                <w:szCs w:val="24"/>
                <w:lang w:val="pt-BR"/>
              </w:rPr>
              <w:t xml:space="preserve">(     ) Inglês Aplicado às Demonstrações Contábeis </w:t>
            </w:r>
          </w:p>
          <w:p>
            <w:pPr>
              <w:pStyle w:val="Normal"/>
              <w:widowControl w:val="false"/>
              <w:suppressAutoHyphens w:val="true"/>
              <w:spacing w:before="0" w:after="200"/>
              <w:jc w:val="both"/>
              <w:rPr>
                <w:sz w:val="24"/>
                <w:szCs w:val="24"/>
              </w:rPr>
            </w:pPr>
            <w:r>
              <w:rPr>
                <w:rFonts w:eastAsia="Calibri" w:cs="宋体"/>
                <w:kern w:val="0"/>
                <w:sz w:val="24"/>
                <w:szCs w:val="24"/>
                <w:lang w:val="pt-BR"/>
              </w:rPr>
              <w:t>(     ) Marketing;</w:t>
            </w:r>
          </w:p>
          <w:p>
            <w:pPr>
              <w:pStyle w:val="Normal"/>
              <w:widowControl w:val="false"/>
              <w:suppressAutoHyphens w:val="true"/>
              <w:spacing w:before="0" w:after="200"/>
              <w:jc w:val="both"/>
              <w:rPr>
                <w:sz w:val="24"/>
                <w:szCs w:val="24"/>
              </w:rPr>
            </w:pPr>
            <w:r>
              <w:rPr>
                <w:rFonts w:eastAsia="Calibri" w:cs="宋体"/>
                <w:kern w:val="0"/>
                <w:sz w:val="24"/>
                <w:szCs w:val="24"/>
                <w:lang w:val="pt-BR"/>
              </w:rPr>
              <w:t>(     ) Redação das Notas Explicativas;</w:t>
            </w:r>
          </w:p>
          <w:p>
            <w:pPr>
              <w:pStyle w:val="Normal"/>
              <w:widowControl w:val="false"/>
              <w:suppressAutoHyphens w:val="true"/>
              <w:spacing w:before="0" w:after="200"/>
              <w:jc w:val="both"/>
              <w:rPr>
                <w:sz w:val="24"/>
                <w:szCs w:val="24"/>
              </w:rPr>
            </w:pPr>
            <w:r>
              <w:rPr>
                <w:sz w:val="24"/>
                <w:szCs w:val="24"/>
              </w:rPr>
            </w:r>
          </w:p>
          <w:p>
            <w:pPr>
              <w:pStyle w:val="Normal"/>
              <w:widowControl w:val="false"/>
              <w:suppressAutoHyphens w:val="true"/>
              <w:spacing w:before="0" w:after="200"/>
              <w:jc w:val="both"/>
              <w:rPr>
                <w:sz w:val="24"/>
                <w:szCs w:val="24"/>
              </w:rPr>
            </w:pPr>
            <w:r>
              <w:rPr>
                <w:sz w:val="24"/>
                <w:szCs w:val="24"/>
              </w:rPr>
            </w:r>
          </w:p>
        </w:tc>
      </w:tr>
      <w:tr>
        <w:trPr/>
        <w:tc>
          <w:tcPr>
            <w:tcW w:w="4867" w:type="dxa"/>
            <w:tcBorders/>
          </w:tcPr>
          <w:p>
            <w:pPr>
              <w:pStyle w:val="Normal"/>
              <w:widowControl w:val="false"/>
              <w:suppressAutoHyphens w:val="true"/>
              <w:spacing w:before="0" w:after="200"/>
              <w:jc w:val="both"/>
              <w:rPr>
                <w:sz w:val="24"/>
                <w:szCs w:val="24"/>
              </w:rPr>
            </w:pPr>
            <w:r>
              <w:rPr>
                <w:rFonts w:eastAsia="Calibri" w:cs="宋体"/>
                <w:kern w:val="0"/>
                <w:sz w:val="24"/>
                <w:szCs w:val="24"/>
                <w:lang w:val="pt-BR"/>
              </w:rPr>
              <w:t>RECURSOS HUMANOS</w:t>
            </w:r>
          </w:p>
          <w:p>
            <w:pPr>
              <w:pStyle w:val="Normal"/>
              <w:widowControl w:val="false"/>
              <w:suppressAutoHyphens w:val="true"/>
              <w:spacing w:before="0" w:after="200"/>
              <w:jc w:val="both"/>
              <w:rPr>
                <w:sz w:val="24"/>
                <w:szCs w:val="24"/>
              </w:rPr>
            </w:pPr>
            <w:r>
              <w:rPr>
                <w:rFonts w:eastAsia="Calibri" w:cs="宋体"/>
                <w:kern w:val="0"/>
                <w:sz w:val="24"/>
                <w:szCs w:val="24"/>
                <w:lang w:val="pt-BR"/>
              </w:rPr>
              <w:t>(     ) Trabalhista / Previdenciário: Aspectos Contábeis;</w:t>
            </w:r>
          </w:p>
          <w:p>
            <w:pPr>
              <w:pStyle w:val="Normal"/>
              <w:widowControl w:val="false"/>
              <w:suppressAutoHyphens w:val="true"/>
              <w:spacing w:before="0" w:after="200"/>
              <w:jc w:val="both"/>
              <w:rPr>
                <w:sz w:val="24"/>
                <w:szCs w:val="24"/>
              </w:rPr>
            </w:pPr>
            <w:r>
              <w:rPr>
                <w:rFonts w:eastAsia="Calibri" w:cs="宋体"/>
                <w:kern w:val="0"/>
                <w:sz w:val="24"/>
                <w:szCs w:val="24"/>
                <w:lang w:val="pt-BR"/>
              </w:rPr>
              <w:t>(     ) Legislação Trabalhista.</w:t>
            </w:r>
          </w:p>
          <w:p>
            <w:pPr>
              <w:pStyle w:val="Normal"/>
              <w:widowControl w:val="false"/>
              <w:suppressAutoHyphens w:val="true"/>
              <w:spacing w:before="0" w:after="200"/>
              <w:jc w:val="both"/>
              <w:rPr>
                <w:sz w:val="24"/>
                <w:szCs w:val="24"/>
              </w:rPr>
            </w:pPr>
            <w:r>
              <w:rPr>
                <w:rFonts w:eastAsia="Calibri" w:cs="宋体"/>
                <w:kern w:val="0"/>
                <w:sz w:val="24"/>
                <w:szCs w:val="24"/>
                <w:lang w:val="pt-BR"/>
              </w:rPr>
              <w:t>(     ) Gestão de Pessoas – Desafios e Perspectivas</w:t>
            </w:r>
          </w:p>
          <w:p>
            <w:pPr>
              <w:pStyle w:val="Normal"/>
              <w:widowControl w:val="false"/>
              <w:suppressAutoHyphens w:val="true"/>
              <w:spacing w:before="0" w:after="200"/>
              <w:jc w:val="both"/>
              <w:rPr>
                <w:sz w:val="24"/>
                <w:szCs w:val="24"/>
              </w:rPr>
            </w:pPr>
            <w:r>
              <w:rPr>
                <w:rFonts w:eastAsia="Calibri" w:cs="宋体"/>
                <w:kern w:val="0"/>
                <w:sz w:val="24"/>
                <w:szCs w:val="24"/>
                <w:lang w:val="pt-BR"/>
              </w:rPr>
              <w:t>(     ) Teletrabalho ou home officce</w:t>
            </w:r>
          </w:p>
          <w:p>
            <w:pPr>
              <w:pStyle w:val="Normal"/>
              <w:widowControl w:val="false"/>
              <w:suppressAutoHyphens w:val="true"/>
              <w:spacing w:before="0" w:after="200"/>
              <w:jc w:val="both"/>
              <w:rPr>
                <w:sz w:val="24"/>
                <w:szCs w:val="24"/>
              </w:rPr>
            </w:pPr>
            <w:r>
              <w:rPr>
                <w:rFonts w:eastAsia="Calibri" w:cs="宋体"/>
                <w:kern w:val="0"/>
                <w:sz w:val="24"/>
                <w:szCs w:val="24"/>
                <w:lang w:val="pt-BR"/>
              </w:rPr>
              <w:t>(     ) Gerações e o ambiente de trabalho</w:t>
            </w:r>
          </w:p>
          <w:p>
            <w:pPr>
              <w:pStyle w:val="Normal"/>
              <w:widowControl w:val="false"/>
              <w:suppressAutoHyphens w:val="true"/>
              <w:spacing w:before="0" w:after="200"/>
              <w:jc w:val="both"/>
              <w:rPr>
                <w:sz w:val="24"/>
                <w:szCs w:val="24"/>
              </w:rPr>
            </w:pPr>
            <w:r>
              <w:rPr>
                <w:rFonts w:eastAsia="Calibri" w:cs="宋体"/>
                <w:kern w:val="0"/>
                <w:sz w:val="24"/>
                <w:szCs w:val="24"/>
                <w:lang w:val="pt-BR"/>
              </w:rPr>
              <w:t>(     ) Soft Skills e as Hard Skills: como selecionar talentos</w:t>
            </w:r>
          </w:p>
        </w:tc>
        <w:tc>
          <w:tcPr>
            <w:tcW w:w="4868" w:type="dxa"/>
            <w:tcBorders/>
          </w:tcPr>
          <w:p>
            <w:pPr>
              <w:pStyle w:val="Normal"/>
              <w:widowControl w:val="false"/>
              <w:suppressAutoHyphens w:val="true"/>
              <w:spacing w:before="0" w:after="200"/>
              <w:jc w:val="both"/>
              <w:rPr>
                <w:sz w:val="24"/>
                <w:szCs w:val="24"/>
              </w:rPr>
            </w:pPr>
            <w:r>
              <w:rPr>
                <w:rFonts w:eastAsia="Calibri" w:cs="宋体"/>
                <w:kern w:val="0"/>
                <w:sz w:val="24"/>
                <w:szCs w:val="24"/>
                <w:lang w:val="pt-BR"/>
              </w:rPr>
              <w:t>ÉTICA</w:t>
            </w:r>
          </w:p>
          <w:p>
            <w:pPr>
              <w:pStyle w:val="Normal"/>
              <w:widowControl w:val="false"/>
              <w:suppressAutoHyphens w:val="true"/>
              <w:spacing w:before="0" w:after="200"/>
              <w:jc w:val="both"/>
              <w:rPr>
                <w:sz w:val="24"/>
                <w:szCs w:val="24"/>
              </w:rPr>
            </w:pPr>
            <w:r>
              <w:rPr>
                <w:rFonts w:eastAsia="Calibri" w:cs="宋体"/>
                <w:kern w:val="0"/>
                <w:sz w:val="24"/>
                <w:szCs w:val="24"/>
                <w:lang w:val="pt-BR"/>
              </w:rPr>
              <w:t>(     ) Profissional da Contabilidade;</w:t>
            </w:r>
          </w:p>
          <w:p>
            <w:pPr>
              <w:pStyle w:val="Normal"/>
              <w:widowControl w:val="false"/>
              <w:suppressAutoHyphens w:val="true"/>
              <w:spacing w:before="0" w:after="200"/>
              <w:jc w:val="both"/>
              <w:rPr>
                <w:sz w:val="24"/>
                <w:szCs w:val="24"/>
              </w:rPr>
            </w:pPr>
            <w:r>
              <w:rPr>
                <w:sz w:val="24"/>
                <w:szCs w:val="24"/>
              </w:rPr>
            </w:r>
          </w:p>
          <w:p>
            <w:pPr>
              <w:pStyle w:val="Normal"/>
              <w:widowControl w:val="false"/>
              <w:suppressAutoHyphens w:val="true"/>
              <w:spacing w:before="0" w:after="200"/>
              <w:jc w:val="both"/>
              <w:rPr>
                <w:sz w:val="24"/>
                <w:szCs w:val="24"/>
              </w:rPr>
            </w:pPr>
            <w:r>
              <w:rPr>
                <w:rFonts w:eastAsia="Calibri" w:cs="宋体"/>
                <w:kern w:val="0"/>
                <w:sz w:val="24"/>
                <w:szCs w:val="24"/>
                <w:lang w:val="pt-BR"/>
              </w:rPr>
              <w:t>DIREITO</w:t>
            </w:r>
          </w:p>
          <w:p>
            <w:pPr>
              <w:pStyle w:val="Normal"/>
              <w:widowControl w:val="false"/>
              <w:suppressAutoHyphens w:val="true"/>
              <w:spacing w:before="0" w:after="200"/>
              <w:jc w:val="both"/>
              <w:rPr>
                <w:sz w:val="24"/>
                <w:szCs w:val="24"/>
              </w:rPr>
            </w:pPr>
            <w:r>
              <w:rPr>
                <w:rFonts w:eastAsia="Calibri" w:cs="宋体"/>
                <w:kern w:val="0"/>
                <w:sz w:val="24"/>
                <w:szCs w:val="24"/>
                <w:lang w:val="pt-BR"/>
              </w:rPr>
              <w:t xml:space="preserve">(     ) Direito Trabalhista e Previdenciário </w:t>
            </w:r>
          </w:p>
          <w:p>
            <w:pPr>
              <w:pStyle w:val="Normal"/>
              <w:widowControl w:val="false"/>
              <w:suppressAutoHyphens w:val="true"/>
              <w:spacing w:before="0" w:after="200"/>
              <w:jc w:val="both"/>
              <w:rPr>
                <w:sz w:val="24"/>
                <w:szCs w:val="24"/>
              </w:rPr>
            </w:pPr>
            <w:r>
              <w:rPr>
                <w:rFonts w:eastAsia="Calibri" w:cs="宋体"/>
                <w:kern w:val="0"/>
                <w:sz w:val="24"/>
                <w:szCs w:val="24"/>
                <w:lang w:val="pt-BR"/>
              </w:rPr>
              <w:t>(     ) Direito Tributário;</w:t>
            </w:r>
          </w:p>
          <w:p>
            <w:pPr>
              <w:pStyle w:val="Normal"/>
              <w:widowControl w:val="false"/>
              <w:suppressAutoHyphens w:val="true"/>
              <w:spacing w:before="0" w:after="200"/>
              <w:jc w:val="both"/>
              <w:rPr>
                <w:sz w:val="24"/>
                <w:szCs w:val="24"/>
              </w:rPr>
            </w:pPr>
            <w:r>
              <w:rPr>
                <w:sz w:val="24"/>
                <w:szCs w:val="24"/>
              </w:rPr>
            </w:r>
          </w:p>
        </w:tc>
      </w:tr>
      <w:tr>
        <w:trPr/>
        <w:tc>
          <w:tcPr>
            <w:tcW w:w="4867" w:type="dxa"/>
            <w:tcBorders/>
          </w:tcPr>
          <w:p>
            <w:pPr>
              <w:pStyle w:val="Normal"/>
              <w:widowControl w:val="false"/>
              <w:suppressAutoHyphens w:val="true"/>
              <w:spacing w:before="0" w:after="200"/>
              <w:jc w:val="both"/>
              <w:rPr>
                <w:sz w:val="24"/>
                <w:szCs w:val="24"/>
              </w:rPr>
            </w:pPr>
            <w:r>
              <w:rPr>
                <w:rFonts w:eastAsia="Calibri" w:cs="宋体"/>
                <w:kern w:val="0"/>
                <w:sz w:val="24"/>
                <w:szCs w:val="24"/>
                <w:lang w:val="pt-BR"/>
              </w:rPr>
              <w:t>ESPECIALIZAÇÕES</w:t>
            </w:r>
          </w:p>
          <w:p>
            <w:pPr>
              <w:pStyle w:val="Normal"/>
              <w:widowControl w:val="false"/>
              <w:suppressAutoHyphens w:val="true"/>
              <w:spacing w:before="0" w:after="200"/>
              <w:jc w:val="both"/>
              <w:rPr>
                <w:sz w:val="24"/>
                <w:szCs w:val="24"/>
              </w:rPr>
            </w:pPr>
            <w:r>
              <w:rPr>
                <w:rFonts w:eastAsia="Calibri" w:cs="宋体"/>
                <w:kern w:val="0"/>
                <w:sz w:val="24"/>
                <w:szCs w:val="24"/>
                <w:lang w:val="pt-BR"/>
              </w:rPr>
              <w:t>(     ) Auditoria Independente ;</w:t>
            </w:r>
          </w:p>
          <w:p>
            <w:pPr>
              <w:pStyle w:val="Normal"/>
              <w:widowControl w:val="false"/>
              <w:suppressAutoHyphens w:val="true"/>
              <w:spacing w:before="0" w:after="200"/>
              <w:jc w:val="both"/>
              <w:rPr>
                <w:sz w:val="24"/>
                <w:szCs w:val="24"/>
              </w:rPr>
            </w:pPr>
            <w:r>
              <w:rPr>
                <w:rFonts w:eastAsia="Calibri" w:cs="宋体"/>
                <w:kern w:val="0"/>
                <w:sz w:val="24"/>
                <w:szCs w:val="24"/>
                <w:lang w:val="pt-BR"/>
              </w:rPr>
              <w:t xml:space="preserve">(     ) Mediação e Arbitragem; </w:t>
            </w:r>
          </w:p>
          <w:p>
            <w:pPr>
              <w:pStyle w:val="Normal"/>
              <w:widowControl w:val="false"/>
              <w:suppressAutoHyphens w:val="true"/>
              <w:spacing w:before="0" w:after="200"/>
              <w:jc w:val="both"/>
              <w:rPr>
                <w:sz w:val="24"/>
                <w:szCs w:val="24"/>
              </w:rPr>
            </w:pPr>
            <w:r>
              <w:rPr>
                <w:rFonts w:eastAsia="Calibri" w:cs="宋体"/>
                <w:kern w:val="0"/>
                <w:sz w:val="24"/>
                <w:szCs w:val="24"/>
                <w:lang w:val="pt-BR"/>
              </w:rPr>
              <w:t>(     ) Perícia;</w:t>
            </w:r>
          </w:p>
          <w:p>
            <w:pPr>
              <w:pStyle w:val="Normal"/>
              <w:widowControl w:val="false"/>
              <w:suppressAutoHyphens w:val="true"/>
              <w:spacing w:before="0" w:after="200"/>
              <w:jc w:val="both"/>
              <w:rPr>
                <w:sz w:val="24"/>
                <w:szCs w:val="24"/>
              </w:rPr>
            </w:pPr>
            <w:r>
              <w:rPr>
                <w:rFonts w:eastAsia="Calibri" w:cs="宋体"/>
                <w:kern w:val="0"/>
                <w:sz w:val="24"/>
                <w:szCs w:val="24"/>
                <w:lang w:val="pt-BR"/>
              </w:rPr>
              <w:t>(     ) Terceiro Setor;</w:t>
            </w:r>
          </w:p>
          <w:p>
            <w:pPr>
              <w:pStyle w:val="Normal"/>
              <w:widowControl w:val="false"/>
              <w:suppressAutoHyphens w:val="true"/>
              <w:spacing w:before="0" w:after="200"/>
              <w:jc w:val="both"/>
              <w:rPr>
                <w:sz w:val="24"/>
                <w:szCs w:val="24"/>
              </w:rPr>
            </w:pPr>
            <w:r>
              <w:rPr>
                <w:rFonts w:eastAsia="Calibri" w:cs="宋体"/>
                <w:kern w:val="0"/>
                <w:sz w:val="24"/>
                <w:szCs w:val="24"/>
                <w:lang w:val="pt-BR"/>
              </w:rPr>
              <w:t>(     ) Cooperativas</w:t>
            </w:r>
          </w:p>
        </w:tc>
        <w:tc>
          <w:tcPr>
            <w:tcW w:w="4868" w:type="dxa"/>
            <w:tcBorders/>
          </w:tcPr>
          <w:p>
            <w:pPr>
              <w:pStyle w:val="Normal"/>
              <w:widowControl w:val="false"/>
              <w:suppressAutoHyphens w:val="true"/>
              <w:spacing w:before="0" w:after="200"/>
              <w:jc w:val="both"/>
              <w:rPr>
                <w:sz w:val="24"/>
                <w:szCs w:val="24"/>
              </w:rPr>
            </w:pPr>
            <w:r>
              <w:rPr>
                <w:rFonts w:eastAsia="Calibri" w:cs="宋体"/>
                <w:kern w:val="0"/>
                <w:sz w:val="24"/>
                <w:szCs w:val="24"/>
                <w:lang w:val="pt-BR"/>
              </w:rPr>
              <w:t>Outros temas:</w:t>
            </w:r>
          </w:p>
          <w:p>
            <w:pPr>
              <w:pStyle w:val="Normal"/>
              <w:widowControl w:val="false"/>
              <w:suppressAutoHyphens w:val="true"/>
              <w:spacing w:before="0" w:after="200"/>
              <w:jc w:val="both"/>
              <w:rPr>
                <w:sz w:val="24"/>
                <w:szCs w:val="24"/>
              </w:rPr>
            </w:pPr>
            <w:r>
              <w:rPr>
                <w:sz w:val="24"/>
                <w:szCs w:val="24"/>
              </w:rPr>
            </w:r>
          </w:p>
        </w:tc>
      </w:tr>
    </w:tbl>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sz w:val="24"/>
          <w:szCs w:val="24"/>
        </w:rPr>
      </w:pPr>
      <w:r>
        <w:rPr>
          <w:sz w:val="24"/>
          <w:szCs w:val="24"/>
          <w:lang w:eastAsia="pt-BR"/>
        </w:rPr>
        <w:t>ANEXO V</w:t>
      </w:r>
    </w:p>
    <w:p>
      <w:pPr>
        <w:pStyle w:val="Normal"/>
        <w:jc w:val="center"/>
        <w:rPr>
          <w:sz w:val="24"/>
          <w:szCs w:val="24"/>
        </w:rPr>
      </w:pPr>
      <w:r>
        <w:rPr>
          <w:sz w:val="24"/>
          <w:szCs w:val="24"/>
        </w:rPr>
      </w:r>
    </w:p>
    <w:p>
      <w:pPr>
        <w:pStyle w:val="Normal"/>
        <w:jc w:val="center"/>
        <w:rPr>
          <w:sz w:val="24"/>
          <w:szCs w:val="24"/>
        </w:rPr>
      </w:pPr>
      <w:r>
        <w:rPr>
          <w:sz w:val="24"/>
          <w:szCs w:val="24"/>
        </w:rPr>
        <w:t>DECLARAÇÕES</w:t>
      </w:r>
    </w:p>
    <w:p>
      <w:pPr>
        <w:pStyle w:val="Normal"/>
        <w:jc w:val="both"/>
        <w:rPr>
          <w:sz w:val="24"/>
          <w:szCs w:val="24"/>
        </w:rPr>
      </w:pPr>
      <w:r>
        <w:rPr>
          <w:sz w:val="24"/>
          <w:szCs w:val="24"/>
        </w:rPr>
        <w:br/>
      </w:r>
    </w:p>
    <w:p>
      <w:pPr>
        <w:pStyle w:val="Normal"/>
        <w:jc w:val="both"/>
        <w:rPr>
          <w:sz w:val="24"/>
          <w:szCs w:val="24"/>
        </w:rPr>
      </w:pPr>
      <w:r>
        <w:rPr>
          <w:sz w:val="24"/>
          <w:szCs w:val="24"/>
        </w:rPr>
        <w:t>A_____________________________, CNPJ/CPF ________________________, declara sob as penas da lei:</w:t>
      </w:r>
    </w:p>
    <w:p>
      <w:pPr>
        <w:pStyle w:val="Normal"/>
        <w:jc w:val="both"/>
        <w:rPr>
          <w:sz w:val="24"/>
          <w:szCs w:val="24"/>
        </w:rPr>
      </w:pPr>
      <w:r>
        <w:rPr>
          <w:sz w:val="24"/>
          <w:szCs w:val="24"/>
        </w:rPr>
        <w:t>Que até a presente data inexistem fatos impeditivos para sua habilitação e de seu instrutor (es), no presente processo licitatório, ciente da obrigatoriedade de declarar ocorrências posteriores.</w:t>
      </w:r>
    </w:p>
    <w:p>
      <w:pPr>
        <w:pStyle w:val="Normal"/>
        <w:jc w:val="both"/>
        <w:rPr>
          <w:sz w:val="24"/>
          <w:szCs w:val="24"/>
        </w:rPr>
      </w:pPr>
      <w:r>
        <w:rPr>
          <w:sz w:val="24"/>
          <w:szCs w:val="24"/>
        </w:rPr>
      </w:r>
    </w:p>
    <w:p>
      <w:pPr>
        <w:pStyle w:val="Normal"/>
        <w:jc w:val="both"/>
        <w:rPr>
          <w:sz w:val="24"/>
          <w:szCs w:val="24"/>
        </w:rPr>
      </w:pPr>
      <w:r>
        <w:rPr>
          <w:sz w:val="24"/>
          <w:szCs w:val="24"/>
        </w:rPr>
        <w:t xml:space="preserve">Declara para fins do disposto no inciso VI do art. 68 da Lei nº 14.133, de 01 de abril de 2021, que não emprega menor de 18 (dezoito) anos em trabalho noturno, perigoso ou insalubre e não emprega menor de 16 (dezesseis) anos, salvo menor, a partir de 14 (quatorze) anos, na condição de aprendiz, nos termos do inciso XXXIII, do art. 7º da Constituição Federal. </w:t>
      </w:r>
    </w:p>
    <w:p>
      <w:pPr>
        <w:pStyle w:val="Normal"/>
        <w:jc w:val="both"/>
        <w:rPr>
          <w:sz w:val="24"/>
          <w:szCs w:val="24"/>
        </w:rPr>
      </w:pPr>
      <w:r>
        <w:rPr>
          <w:sz w:val="24"/>
          <w:szCs w:val="24"/>
        </w:rPr>
        <w:t>Declaro que estou ciente e concordo com as condições contidas no edital e seus anexos, bem como de que cumpro plenamente os requisitos de habilitação definidos no edital, referentes ao Edital de Chamamento Público 0</w:t>
      </w:r>
      <w:r>
        <w:rPr>
          <w:sz w:val="24"/>
          <w:szCs w:val="24"/>
        </w:rPr>
        <w:t>2</w:t>
      </w:r>
      <w:r>
        <w:rPr>
          <w:sz w:val="24"/>
          <w:szCs w:val="24"/>
        </w:rPr>
        <w:t>/2024.</w:t>
      </w:r>
    </w:p>
    <w:p>
      <w:pPr>
        <w:pStyle w:val="Normal"/>
        <w:jc w:val="both"/>
        <w:rPr>
          <w:sz w:val="24"/>
          <w:szCs w:val="24"/>
        </w:rPr>
      </w:pPr>
      <w:r>
        <w:rPr>
          <w:sz w:val="24"/>
          <w:szCs w:val="24"/>
        </w:rPr>
        <w:t>Declara que, conforme disposto no art. 93 da Lei nº 8.213, de 24 de julho de 1991, está ciente do cumprimento da reserva de cargos prevista em lei para pessoa com deficiência ou para reabilitado da Previdência Social e que, se aplicado ao número de funcionários da minha empresa, atendo às regras de acessibilidade previstas na legislação.</w:t>
      </w:r>
    </w:p>
    <w:p>
      <w:pPr>
        <w:pStyle w:val="Normal"/>
        <w:jc w:val="both"/>
        <w:rPr>
          <w:sz w:val="24"/>
          <w:szCs w:val="24"/>
        </w:rPr>
      </w:pPr>
      <w:r>
        <w:rPr>
          <w:sz w:val="24"/>
          <w:szCs w:val="24"/>
        </w:rPr>
        <w:t>Declara que não possui em sua cadeia produtiva, empregados executando trabalho degradante ou forçado, nos termos do inciso III e IV do art.1º e no inciso III do art.5º da Constituição Federal.</w:t>
      </w:r>
    </w:p>
    <w:p>
      <w:pPr>
        <w:pStyle w:val="Normal"/>
        <w:jc w:val="center"/>
        <w:rPr>
          <w:sz w:val="24"/>
          <w:szCs w:val="24"/>
        </w:rPr>
      </w:pPr>
      <w:r>
        <w:rPr>
          <w:sz w:val="24"/>
          <w:szCs w:val="24"/>
        </w:rPr>
      </w:r>
    </w:p>
    <w:p>
      <w:pPr>
        <w:pStyle w:val="Normal"/>
        <w:jc w:val="center"/>
        <w:rPr>
          <w:sz w:val="24"/>
          <w:szCs w:val="24"/>
        </w:rPr>
      </w:pPr>
      <w:r>
        <w:rPr>
          <w:sz w:val="24"/>
          <w:szCs w:val="24"/>
        </w:rPr>
        <w:t>______________________________</w:t>
      </w:r>
    </w:p>
    <w:p>
      <w:pPr>
        <w:pStyle w:val="Normal"/>
        <w:jc w:val="center"/>
        <w:rPr>
          <w:sz w:val="24"/>
          <w:szCs w:val="24"/>
        </w:rPr>
      </w:pPr>
      <w:r>
        <w:rPr>
          <w:sz w:val="24"/>
          <w:szCs w:val="24"/>
        </w:rPr>
        <w:t>Local e Data</w:t>
      </w:r>
    </w:p>
    <w:p>
      <w:pPr>
        <w:pStyle w:val="Normal"/>
        <w:jc w:val="center"/>
        <w:rPr>
          <w:sz w:val="24"/>
          <w:szCs w:val="24"/>
        </w:rPr>
      </w:pPr>
      <w:r>
        <w:rPr>
          <w:sz w:val="24"/>
          <w:szCs w:val="24"/>
        </w:rPr>
      </w:r>
    </w:p>
    <w:p>
      <w:pPr>
        <w:pStyle w:val="Normal"/>
        <w:jc w:val="center"/>
        <w:rPr>
          <w:sz w:val="24"/>
          <w:szCs w:val="24"/>
        </w:rPr>
      </w:pPr>
      <w:r>
        <w:rPr>
          <w:sz w:val="24"/>
          <w:szCs w:val="24"/>
        </w:rPr>
        <w:t>_________________________________________________</w:t>
      </w:r>
    </w:p>
    <w:p>
      <w:pPr>
        <w:pStyle w:val="Normal"/>
        <w:jc w:val="center"/>
        <w:rPr>
          <w:sz w:val="24"/>
          <w:szCs w:val="24"/>
        </w:rPr>
      </w:pPr>
      <w:r>
        <w:rPr>
          <w:sz w:val="24"/>
          <w:szCs w:val="24"/>
        </w:rPr>
        <w:t>Assinatura do Representante Legal da Empresa ou Pessoa Física / Instrutor</w:t>
      </w:r>
      <w:r>
        <w:br w:type="page"/>
      </w:r>
    </w:p>
    <w:p>
      <w:pPr>
        <w:pStyle w:val="Normal"/>
        <w:jc w:val="center"/>
        <w:rPr>
          <w:sz w:val="24"/>
          <w:szCs w:val="24"/>
        </w:rPr>
      </w:pPr>
      <w:r>
        <w:rPr>
          <w:sz w:val="24"/>
          <w:szCs w:val="24"/>
          <w:lang w:eastAsia="pt-BR"/>
        </w:rPr>
        <w:t>ANEXO VI</w:t>
      </w:r>
    </w:p>
    <w:p>
      <w:pPr>
        <w:pStyle w:val="Normal"/>
        <w:jc w:val="center"/>
        <w:rPr>
          <w:sz w:val="24"/>
          <w:szCs w:val="24"/>
        </w:rPr>
      </w:pPr>
      <w:r>
        <w:rPr>
          <w:sz w:val="24"/>
          <w:szCs w:val="24"/>
        </w:rPr>
      </w:r>
    </w:p>
    <w:p>
      <w:pPr>
        <w:pStyle w:val="Normal"/>
        <w:jc w:val="center"/>
        <w:rPr>
          <w:sz w:val="24"/>
          <w:szCs w:val="24"/>
        </w:rPr>
      </w:pPr>
      <w:r>
        <w:rPr>
          <w:sz w:val="24"/>
          <w:szCs w:val="24"/>
          <w:lang w:eastAsia="pt-BR"/>
        </w:rPr>
        <w:t>AUTORIZAÇÃO DE USO DE IMAGEM E MATERIAL DIDÁTICO</w:t>
      </w:r>
    </w:p>
    <w:p>
      <w:pPr>
        <w:pStyle w:val="Normal"/>
        <w:jc w:val="both"/>
        <w:rPr>
          <w:sz w:val="24"/>
          <w:szCs w:val="24"/>
        </w:rPr>
      </w:pPr>
      <w:r>
        <w:rPr>
          <w:sz w:val="24"/>
          <w:szCs w:val="24"/>
        </w:rPr>
      </w:r>
    </w:p>
    <w:p>
      <w:pPr>
        <w:pStyle w:val="Normal"/>
        <w:jc w:val="both"/>
        <w:rPr>
          <w:sz w:val="24"/>
          <w:szCs w:val="24"/>
        </w:rPr>
      </w:pPr>
      <w:r>
        <w:rPr>
          <w:sz w:val="24"/>
          <w:szCs w:val="24"/>
        </w:rPr>
        <w:t>Declaro para os devidos fins de direito e obrigações, sob penas previstas na Legislação vigente, que (Nome Completo do Declarante), nacionalidade, estado civil, domiciliado à Rua ............................. nº................., bairro ................., CEP.................., município, UF; serei o(a) autor(a) de todo o material didático apresentado para os fins previsto no Edital de Chamamento Público n° 0</w:t>
      </w:r>
      <w:r>
        <w:rPr>
          <w:sz w:val="24"/>
          <w:szCs w:val="24"/>
        </w:rPr>
        <w:t>2</w:t>
      </w:r>
      <w:r>
        <w:rPr>
          <w:sz w:val="24"/>
          <w:szCs w:val="24"/>
        </w:rPr>
        <w:t>/2024, e autorizo ao CRCPB a utilizar minha imagem, para a divulgação dos cursos e evento que participarei, em suas redes sociais, site, email mkt, e demais canais de comunicação, pelo prazo de 24 meses, bem como disponibilizar o material por mim elaborado, aos profissionais e estudantes, podendo este proceder à livre e ampla divulgação desse material, ficando estabelecido que, em hipótese alguma, reclamarei qualquer remuneração ou indenização adicional ao CRCPB ou a quem quer que, eventualmente venha reclamar a sua autoria.</w:t>
      </w:r>
    </w:p>
    <w:p>
      <w:pPr>
        <w:pStyle w:val="Normal"/>
        <w:jc w:val="center"/>
        <w:rPr>
          <w:sz w:val="24"/>
          <w:szCs w:val="24"/>
        </w:rPr>
      </w:pPr>
      <w:r>
        <w:rPr>
          <w:sz w:val="24"/>
          <w:szCs w:val="24"/>
        </w:rPr>
      </w:r>
    </w:p>
    <w:p>
      <w:pPr>
        <w:pStyle w:val="Normal"/>
        <w:jc w:val="center"/>
        <w:rPr>
          <w:sz w:val="24"/>
          <w:szCs w:val="24"/>
        </w:rPr>
      </w:pPr>
      <w:r>
        <w:rPr>
          <w:sz w:val="24"/>
          <w:szCs w:val="24"/>
        </w:rPr>
        <w:t>João Pessoa, ....... de ..................... de 2024.</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___________________________________</w:t>
      </w:r>
    </w:p>
    <w:p>
      <w:pPr>
        <w:pStyle w:val="Normal"/>
        <w:jc w:val="center"/>
        <w:rPr>
          <w:sz w:val="24"/>
          <w:szCs w:val="24"/>
        </w:rPr>
      </w:pPr>
      <w:r>
        <w:rPr>
          <w:sz w:val="24"/>
          <w:szCs w:val="24"/>
        </w:rPr>
        <w:t>Nome do instrutor</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sz w:val="24"/>
          <w:szCs w:val="24"/>
        </w:rPr>
      </w:pPr>
      <w:r>
        <w:rPr>
          <w:sz w:val="24"/>
          <w:szCs w:val="24"/>
        </w:rPr>
        <w:t>ANEXO VII</w:t>
      </w:r>
    </w:p>
    <w:p>
      <w:pPr>
        <w:pStyle w:val="Normal"/>
        <w:jc w:val="center"/>
        <w:rPr>
          <w:sz w:val="24"/>
          <w:szCs w:val="24"/>
        </w:rPr>
      </w:pPr>
      <w:r>
        <w:rPr>
          <w:sz w:val="24"/>
          <w:szCs w:val="24"/>
        </w:rPr>
        <w:t>MINUTA DE CONTRATO DE PRESTAÇÃO DE SERVIÇOS PESSOA JURÍDICA</w:t>
      </w:r>
    </w:p>
    <w:p>
      <w:pPr>
        <w:pStyle w:val="Normal"/>
        <w:jc w:val="center"/>
        <w:rPr>
          <w:sz w:val="24"/>
          <w:szCs w:val="24"/>
        </w:rPr>
      </w:pPr>
      <w:r>
        <w:rPr>
          <w:sz w:val="24"/>
          <w:szCs w:val="24"/>
        </w:rPr>
        <w:t>(NÃO É NECESSÁRIO O PREENCHIMENTO)</w:t>
      </w:r>
    </w:p>
    <w:p>
      <w:pPr>
        <w:pStyle w:val="Normal"/>
        <w:jc w:val="both"/>
        <w:rPr>
          <w:sz w:val="24"/>
          <w:szCs w:val="24"/>
        </w:rPr>
      </w:pPr>
      <w:r>
        <w:rPr>
          <w:sz w:val="24"/>
          <w:szCs w:val="24"/>
        </w:rPr>
        <w:t>CONTRATANTE: CONSELHO REGIONAL DE CONTABILIDADE DA PARAÍBA – CRCPB, Autarquia Federal de Regime Especial, inscrito no CNPJ nº 09.249.137/0001-59, com sede na Rua Rodrigues de Aquino, 208 - Centro – João Pessoa/PB - CEP: 58013-030, doravante denominado CRCPB, representado pelo seu Presidente, o Contador ABELCI DANIEL DE ASSIS FILHO, portador do registro xxxxx, de acordo com a Ata nº. xxxxx da Sessão Plenária Ordinária do Conselho Regional de Contabilidade da Paraíba.</w:t>
      </w:r>
    </w:p>
    <w:p>
      <w:pPr>
        <w:pStyle w:val="Normal"/>
        <w:jc w:val="both"/>
        <w:rPr>
          <w:sz w:val="24"/>
          <w:szCs w:val="24"/>
        </w:rPr>
      </w:pPr>
      <w:r>
        <w:rPr>
          <w:sz w:val="24"/>
          <w:szCs w:val="24"/>
        </w:rPr>
      </w:r>
    </w:p>
    <w:p>
      <w:pPr>
        <w:pStyle w:val="Normal"/>
        <w:jc w:val="both"/>
        <w:rPr>
          <w:sz w:val="24"/>
          <w:szCs w:val="24"/>
        </w:rPr>
      </w:pPr>
      <w:r>
        <w:rPr>
          <w:sz w:val="24"/>
          <w:szCs w:val="24"/>
        </w:rPr>
        <w:t>CONTRATADA: _____________________, inscrita no CNPJ (MF) sob o n.º ______________, estabelecida [inserir endereço completo], representada pelo seu [inserir cargo], Senhor (a) _____________________, portador(a) da Cédula de Identidade n.º _______________ e CPF (MF) n.º ________________, de acordo com a representação legal que lhe é outorgada por [procuração/contrato social/estatuto social.</w:t>
      </w:r>
    </w:p>
    <w:p>
      <w:pPr>
        <w:pStyle w:val="Normal"/>
        <w:jc w:val="both"/>
        <w:rPr>
          <w:sz w:val="24"/>
          <w:szCs w:val="24"/>
        </w:rPr>
      </w:pPr>
      <w:r>
        <w:rPr>
          <w:sz w:val="24"/>
          <w:szCs w:val="24"/>
        </w:rPr>
        <w:t>Os CONTRATANTES têm entre si justo e avençado, e celebram o presente contrato tendo em vista o que consta no Chamamento Público nº XX/2024 e em observância às disposições da Lei nº 14.133/21, resolvem celebrar o presente Termo de Contrato, mediante as cláusulas e condições a seguir enunciadas:</w:t>
      </w:r>
    </w:p>
    <w:p>
      <w:pPr>
        <w:pStyle w:val="Normal"/>
        <w:jc w:val="both"/>
        <w:rPr>
          <w:sz w:val="24"/>
          <w:szCs w:val="24"/>
        </w:rPr>
      </w:pPr>
      <w:r>
        <w:rPr>
          <w:sz w:val="24"/>
          <w:szCs w:val="24"/>
        </w:rPr>
        <w:t xml:space="preserve">CLÁUSULA PRIMEIRA - DO OBJETO: </w:t>
      </w:r>
    </w:p>
    <w:p>
      <w:pPr>
        <w:pStyle w:val="Normal"/>
        <w:jc w:val="both"/>
        <w:rPr>
          <w:sz w:val="24"/>
          <w:szCs w:val="24"/>
        </w:rPr>
      </w:pPr>
      <w:r>
        <w:rPr>
          <w:sz w:val="24"/>
          <w:szCs w:val="24"/>
        </w:rPr>
        <w:t>1.1. Chamamento público para o credenciamento de pessoas físicas ou pessoas jurídicas, para cadastramento de instrutores especialistas em assuntos voltados aos interesses da classe contábil, a fim de ministrar palestras, cursos e outras atividades, de forma presencial, EAD ou híbrido, bem como a elaboração de conteúdos técnicos atrelados às atividades, com a finalidade de cumprir com o Programa de Educação Continuada do CRCPB.</w:t>
      </w:r>
    </w:p>
    <w:p>
      <w:pPr>
        <w:pStyle w:val="Normal"/>
        <w:jc w:val="both"/>
        <w:rPr>
          <w:sz w:val="24"/>
          <w:szCs w:val="24"/>
        </w:rPr>
      </w:pPr>
      <w:r>
        <w:rPr>
          <w:sz w:val="24"/>
          <w:szCs w:val="24"/>
        </w:rPr>
        <w:t>1.2 Fazem parte deste CONTRATO, independentemente de sua transcrição, o Chamamento Público nº 02/2022 e seus Anexos, tendo suas disposições força de cláusula contratual.</w:t>
      </w:r>
    </w:p>
    <w:p>
      <w:pPr>
        <w:pStyle w:val="Normal"/>
        <w:jc w:val="both"/>
        <w:rPr>
          <w:sz w:val="24"/>
          <w:szCs w:val="24"/>
        </w:rPr>
      </w:pPr>
      <w:r>
        <w:rPr>
          <w:sz w:val="24"/>
          <w:szCs w:val="24"/>
        </w:rPr>
        <w:t>CLÁUSULA SEGUNDA – DOS VALORES:</w:t>
      </w:r>
    </w:p>
    <w:p>
      <w:pPr>
        <w:pStyle w:val="Normal"/>
        <w:jc w:val="both"/>
        <w:rPr>
          <w:sz w:val="24"/>
          <w:szCs w:val="24"/>
        </w:rPr>
      </w:pPr>
      <w:r>
        <w:rPr>
          <w:sz w:val="24"/>
          <w:szCs w:val="24"/>
        </w:rPr>
        <w:t xml:space="preserve"> </w:t>
      </w:r>
      <w:r>
        <w:rPr>
          <w:sz w:val="24"/>
          <w:szCs w:val="24"/>
        </w:rPr>
        <w:t xml:space="preserve">2.1 Os valores referentes aos honorários serão pagos conforme Resolução CRCPB nº 438/2023. </w:t>
      </w:r>
    </w:p>
    <w:tbl>
      <w:tblPr>
        <w:tblW w:w="562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39"/>
        <w:gridCol w:w="2583"/>
      </w:tblGrid>
      <w:tr>
        <w:trPr>
          <w:trHeight w:val="289" w:hRule="atLeast"/>
        </w:trPr>
        <w:tc>
          <w:tcPr>
            <w:tcW w:w="303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before="0" w:after="200"/>
              <w:jc w:val="both"/>
              <w:rPr>
                <w:sz w:val="24"/>
                <w:szCs w:val="24"/>
              </w:rPr>
            </w:pPr>
            <w:r>
              <w:rPr>
                <w:sz w:val="24"/>
                <w:szCs w:val="24"/>
              </w:rPr>
              <w:t>Nível de conhecimento</w:t>
            </w:r>
          </w:p>
        </w:tc>
        <w:tc>
          <w:tcPr>
            <w:tcW w:w="258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0" w:after="200"/>
              <w:jc w:val="both"/>
              <w:rPr>
                <w:sz w:val="24"/>
                <w:szCs w:val="24"/>
              </w:rPr>
            </w:pPr>
            <w:r>
              <w:rPr>
                <w:sz w:val="24"/>
                <w:szCs w:val="24"/>
              </w:rPr>
              <w:t>Valor / hora</w:t>
            </w:r>
          </w:p>
        </w:tc>
      </w:tr>
      <w:tr>
        <w:trPr>
          <w:trHeight w:val="289" w:hRule="atLeast"/>
        </w:trPr>
        <w:tc>
          <w:tcPr>
            <w:tcW w:w="3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 xml:space="preserve">Graduação </w:t>
            </w:r>
          </w:p>
        </w:tc>
        <w:tc>
          <w:tcPr>
            <w:tcW w:w="2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sz w:val="24"/>
                <w:szCs w:val="24"/>
              </w:rPr>
            </w:pPr>
            <w:r>
              <w:rPr>
                <w:sz w:val="24"/>
                <w:szCs w:val="24"/>
              </w:rPr>
              <w:t>R$ 180,00</w:t>
            </w:r>
          </w:p>
        </w:tc>
      </w:tr>
      <w:tr>
        <w:trPr>
          <w:trHeight w:val="289" w:hRule="atLeast"/>
        </w:trPr>
        <w:tc>
          <w:tcPr>
            <w:tcW w:w="3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Especialista</w:t>
            </w:r>
          </w:p>
        </w:tc>
        <w:tc>
          <w:tcPr>
            <w:tcW w:w="2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sz w:val="24"/>
                <w:szCs w:val="24"/>
              </w:rPr>
            </w:pPr>
            <w:r>
              <w:rPr>
                <w:sz w:val="24"/>
                <w:szCs w:val="24"/>
              </w:rPr>
              <w:t>R$ 200,00</w:t>
            </w:r>
          </w:p>
        </w:tc>
      </w:tr>
      <w:tr>
        <w:trPr>
          <w:trHeight w:val="289" w:hRule="atLeast"/>
        </w:trPr>
        <w:tc>
          <w:tcPr>
            <w:tcW w:w="3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 xml:space="preserve">Mestre </w:t>
            </w:r>
          </w:p>
        </w:tc>
        <w:tc>
          <w:tcPr>
            <w:tcW w:w="2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sz w:val="24"/>
                <w:szCs w:val="24"/>
              </w:rPr>
            </w:pPr>
            <w:r>
              <w:rPr>
                <w:sz w:val="24"/>
                <w:szCs w:val="24"/>
              </w:rPr>
              <w:t>R$ 220,00</w:t>
            </w:r>
          </w:p>
        </w:tc>
      </w:tr>
      <w:tr>
        <w:trPr>
          <w:trHeight w:val="304" w:hRule="atLeast"/>
        </w:trPr>
        <w:tc>
          <w:tcPr>
            <w:tcW w:w="3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Doutor</w:t>
            </w:r>
          </w:p>
        </w:tc>
        <w:tc>
          <w:tcPr>
            <w:tcW w:w="2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sz w:val="24"/>
                <w:szCs w:val="24"/>
              </w:rPr>
            </w:pPr>
            <w:r>
              <w:rPr>
                <w:sz w:val="24"/>
                <w:szCs w:val="24"/>
              </w:rPr>
              <w:t>R$ 240,00</w:t>
            </w:r>
          </w:p>
        </w:tc>
      </w:tr>
    </w:tbl>
    <w:p>
      <w:pPr>
        <w:pStyle w:val="Normal"/>
        <w:jc w:val="both"/>
        <w:rPr>
          <w:sz w:val="24"/>
          <w:szCs w:val="24"/>
        </w:rPr>
      </w:pPr>
      <w:r>
        <w:rPr>
          <w:sz w:val="24"/>
          <w:szCs w:val="24"/>
        </w:rPr>
      </w:r>
    </w:p>
    <w:p>
      <w:pPr>
        <w:pStyle w:val="Normal"/>
        <w:jc w:val="both"/>
        <w:rPr>
          <w:sz w:val="24"/>
          <w:szCs w:val="24"/>
        </w:rPr>
      </w:pPr>
      <w:r>
        <w:rPr>
          <w:sz w:val="24"/>
          <w:szCs w:val="24"/>
        </w:rPr>
        <w:t>2.2 Do total dos honorários serão retidos os encargos relativos ao INSS, ISS, IRPF, PIS, CONFIS, CSLL, se aplicáveis.</w:t>
      </w:r>
    </w:p>
    <w:p>
      <w:pPr>
        <w:pStyle w:val="Normal"/>
        <w:jc w:val="both"/>
        <w:rPr>
          <w:sz w:val="24"/>
          <w:szCs w:val="24"/>
        </w:rPr>
      </w:pPr>
      <w:r>
        <w:rPr>
          <w:sz w:val="24"/>
          <w:szCs w:val="24"/>
        </w:rPr>
        <w:t>2.3 Para os cursos ministrados em municípios fora da região metropolitana de João Pessoa-PB serão acrescidos aos honorários, a título de compensação para o custeio de despesas com transporte, alimentação e hospedagem. O valor estabelecido será conforme anexo I da Resolução CRCPB nº 438/2023.</w:t>
      </w:r>
    </w:p>
    <w:tbl>
      <w:tblPr>
        <w:tblStyle w:val="Tabelacomgrade"/>
        <w:tblW w:w="519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599"/>
        <w:gridCol w:w="2594"/>
      </w:tblGrid>
      <w:tr>
        <w:trPr>
          <w:trHeight w:val="340" w:hRule="atLeast"/>
        </w:trPr>
        <w:tc>
          <w:tcPr>
            <w:tcW w:w="2599" w:type="dxa"/>
            <w:tcBorders/>
            <w:shd w:color="auto" w:fill="D9D9D9" w:themeFill="background1" w:themeFillShade="d9" w:val="clear"/>
            <w:vAlign w:val="center"/>
          </w:tcPr>
          <w:p>
            <w:pPr>
              <w:pStyle w:val="Normal"/>
              <w:widowControl w:val="false"/>
              <w:suppressAutoHyphens w:val="true"/>
              <w:spacing w:before="0" w:after="200"/>
              <w:jc w:val="both"/>
              <w:rPr>
                <w:sz w:val="24"/>
                <w:szCs w:val="24"/>
              </w:rPr>
            </w:pPr>
            <w:r>
              <w:rPr>
                <w:rFonts w:eastAsia="Calibri" w:cs="宋体"/>
                <w:kern w:val="0"/>
                <w:sz w:val="24"/>
                <w:szCs w:val="24"/>
                <w:lang w:val="pt-BR"/>
              </w:rPr>
              <w:t>DISTÂNCIA KM</w:t>
            </w:r>
          </w:p>
        </w:tc>
        <w:tc>
          <w:tcPr>
            <w:tcW w:w="2594" w:type="dxa"/>
            <w:tcBorders/>
            <w:shd w:color="auto" w:fill="D9D9D9" w:themeFill="background1" w:themeFillShade="d9" w:val="clear"/>
            <w:vAlign w:val="center"/>
          </w:tcPr>
          <w:p>
            <w:pPr>
              <w:pStyle w:val="Normal"/>
              <w:widowControl w:val="false"/>
              <w:suppressAutoHyphens w:val="true"/>
              <w:spacing w:before="0" w:after="200"/>
              <w:jc w:val="both"/>
              <w:rPr>
                <w:sz w:val="24"/>
                <w:szCs w:val="24"/>
              </w:rPr>
            </w:pPr>
            <w:r>
              <w:rPr>
                <w:rFonts w:eastAsia="Calibri" w:cs="宋体"/>
                <w:kern w:val="0"/>
                <w:sz w:val="24"/>
                <w:szCs w:val="24"/>
                <w:lang w:val="pt-BR"/>
              </w:rPr>
              <w:t>VALOR</w:t>
            </w:r>
          </w:p>
        </w:tc>
      </w:tr>
      <w:tr>
        <w:trPr>
          <w:trHeight w:val="197" w:hRule="atLeast"/>
        </w:trPr>
        <w:tc>
          <w:tcPr>
            <w:tcW w:w="2599" w:type="dxa"/>
            <w:tcBorders/>
            <w:vAlign w:val="center"/>
          </w:tcPr>
          <w:p>
            <w:pPr>
              <w:pStyle w:val="Normal"/>
              <w:widowControl w:val="false"/>
              <w:suppressAutoHyphens w:val="true"/>
              <w:spacing w:before="0" w:after="200"/>
              <w:jc w:val="both"/>
              <w:rPr>
                <w:sz w:val="24"/>
                <w:szCs w:val="24"/>
              </w:rPr>
            </w:pPr>
            <w:r>
              <w:rPr>
                <w:rFonts w:eastAsia="Calibri" w:cs="宋体"/>
                <w:kern w:val="0"/>
                <w:sz w:val="24"/>
                <w:szCs w:val="24"/>
                <w:lang w:val="pt-BR"/>
              </w:rPr>
              <w:t>50 à 100</w:t>
            </w:r>
          </w:p>
        </w:tc>
        <w:tc>
          <w:tcPr>
            <w:tcW w:w="2594" w:type="dxa"/>
            <w:tcBorders/>
            <w:vAlign w:val="center"/>
          </w:tcPr>
          <w:p>
            <w:pPr>
              <w:pStyle w:val="Normal"/>
              <w:widowControl w:val="false"/>
              <w:suppressAutoHyphens w:val="true"/>
              <w:spacing w:before="0" w:after="200"/>
              <w:jc w:val="both"/>
              <w:rPr>
                <w:sz w:val="24"/>
                <w:szCs w:val="24"/>
              </w:rPr>
            </w:pPr>
            <w:r>
              <w:rPr>
                <w:rFonts w:eastAsia="Calibri" w:cs="宋体"/>
                <w:kern w:val="0"/>
                <w:sz w:val="24"/>
                <w:szCs w:val="24"/>
                <w:lang w:val="pt-BR"/>
              </w:rPr>
              <w:t>R$ 150,00</w:t>
            </w:r>
          </w:p>
        </w:tc>
      </w:tr>
      <w:tr>
        <w:trPr>
          <w:trHeight w:val="188" w:hRule="atLeast"/>
        </w:trPr>
        <w:tc>
          <w:tcPr>
            <w:tcW w:w="2599" w:type="dxa"/>
            <w:tcBorders/>
            <w:vAlign w:val="center"/>
          </w:tcPr>
          <w:p>
            <w:pPr>
              <w:pStyle w:val="Normal"/>
              <w:widowControl w:val="false"/>
              <w:suppressAutoHyphens w:val="true"/>
              <w:spacing w:before="0" w:after="200"/>
              <w:jc w:val="both"/>
              <w:rPr>
                <w:sz w:val="24"/>
                <w:szCs w:val="24"/>
              </w:rPr>
            </w:pPr>
            <w:r>
              <w:rPr>
                <w:rFonts w:eastAsia="Calibri" w:cs="宋体"/>
                <w:kern w:val="0"/>
                <w:sz w:val="24"/>
                <w:szCs w:val="24"/>
                <w:lang w:val="pt-BR"/>
              </w:rPr>
              <w:t>101 à 200</w:t>
            </w:r>
          </w:p>
        </w:tc>
        <w:tc>
          <w:tcPr>
            <w:tcW w:w="2594" w:type="dxa"/>
            <w:tcBorders/>
            <w:vAlign w:val="center"/>
          </w:tcPr>
          <w:p>
            <w:pPr>
              <w:pStyle w:val="Normal"/>
              <w:widowControl w:val="false"/>
              <w:suppressAutoHyphens w:val="true"/>
              <w:spacing w:before="0" w:after="200"/>
              <w:jc w:val="both"/>
              <w:rPr>
                <w:sz w:val="24"/>
                <w:szCs w:val="24"/>
              </w:rPr>
            </w:pPr>
            <w:r>
              <w:rPr>
                <w:rFonts w:eastAsia="Calibri" w:cs="宋体"/>
                <w:kern w:val="0"/>
                <w:sz w:val="24"/>
                <w:szCs w:val="24"/>
                <w:lang w:val="pt-BR"/>
              </w:rPr>
              <w:t>R$ 250,00</w:t>
            </w:r>
          </w:p>
        </w:tc>
      </w:tr>
      <w:tr>
        <w:trPr>
          <w:trHeight w:val="197" w:hRule="atLeast"/>
        </w:trPr>
        <w:tc>
          <w:tcPr>
            <w:tcW w:w="2599" w:type="dxa"/>
            <w:tcBorders/>
            <w:vAlign w:val="center"/>
          </w:tcPr>
          <w:p>
            <w:pPr>
              <w:pStyle w:val="Normal"/>
              <w:widowControl w:val="false"/>
              <w:suppressAutoHyphens w:val="true"/>
              <w:spacing w:before="0" w:after="200"/>
              <w:jc w:val="both"/>
              <w:rPr>
                <w:sz w:val="24"/>
                <w:szCs w:val="24"/>
              </w:rPr>
            </w:pPr>
            <w:r>
              <w:rPr>
                <w:rFonts w:eastAsia="Calibri" w:cs="宋体"/>
                <w:kern w:val="0"/>
                <w:sz w:val="24"/>
                <w:szCs w:val="24"/>
                <w:lang w:val="pt-BR"/>
              </w:rPr>
              <w:t>201 à 300</w:t>
            </w:r>
          </w:p>
        </w:tc>
        <w:tc>
          <w:tcPr>
            <w:tcW w:w="2594" w:type="dxa"/>
            <w:tcBorders/>
            <w:vAlign w:val="center"/>
          </w:tcPr>
          <w:p>
            <w:pPr>
              <w:pStyle w:val="Normal"/>
              <w:widowControl w:val="false"/>
              <w:suppressAutoHyphens w:val="true"/>
              <w:spacing w:before="0" w:after="200"/>
              <w:jc w:val="both"/>
              <w:rPr>
                <w:sz w:val="24"/>
                <w:szCs w:val="24"/>
              </w:rPr>
            </w:pPr>
            <w:r>
              <w:rPr>
                <w:rFonts w:eastAsia="Calibri" w:cs="宋体"/>
                <w:kern w:val="0"/>
                <w:sz w:val="24"/>
                <w:szCs w:val="24"/>
                <w:lang w:val="pt-BR"/>
              </w:rPr>
              <w:t>R$ 300,00</w:t>
            </w:r>
          </w:p>
        </w:tc>
      </w:tr>
      <w:tr>
        <w:trPr>
          <w:trHeight w:val="204" w:hRule="atLeast"/>
        </w:trPr>
        <w:tc>
          <w:tcPr>
            <w:tcW w:w="2599" w:type="dxa"/>
            <w:tcBorders/>
            <w:vAlign w:val="center"/>
          </w:tcPr>
          <w:p>
            <w:pPr>
              <w:pStyle w:val="Normal"/>
              <w:widowControl w:val="false"/>
              <w:suppressAutoHyphens w:val="true"/>
              <w:spacing w:before="0" w:after="200"/>
              <w:jc w:val="both"/>
              <w:rPr>
                <w:sz w:val="24"/>
                <w:szCs w:val="24"/>
              </w:rPr>
            </w:pPr>
            <w:r>
              <w:rPr>
                <w:rFonts w:eastAsia="Calibri" w:cs="宋体"/>
                <w:kern w:val="0"/>
                <w:sz w:val="24"/>
                <w:szCs w:val="24"/>
                <w:lang w:val="pt-BR"/>
              </w:rPr>
              <w:t>Acima de 300</w:t>
            </w:r>
          </w:p>
        </w:tc>
        <w:tc>
          <w:tcPr>
            <w:tcW w:w="2594" w:type="dxa"/>
            <w:tcBorders/>
            <w:vAlign w:val="center"/>
          </w:tcPr>
          <w:p>
            <w:pPr>
              <w:pStyle w:val="Normal"/>
              <w:widowControl w:val="false"/>
              <w:suppressAutoHyphens w:val="true"/>
              <w:spacing w:before="0" w:after="200"/>
              <w:jc w:val="both"/>
              <w:rPr>
                <w:sz w:val="24"/>
                <w:szCs w:val="24"/>
              </w:rPr>
            </w:pPr>
            <w:r>
              <w:rPr>
                <w:rFonts w:eastAsia="Calibri" w:cs="宋体"/>
                <w:kern w:val="0"/>
                <w:sz w:val="24"/>
                <w:szCs w:val="24"/>
                <w:lang w:val="pt-BR"/>
              </w:rPr>
              <w:t>R$ 350,00</w:t>
            </w:r>
          </w:p>
        </w:tc>
      </w:tr>
    </w:tbl>
    <w:p>
      <w:pPr>
        <w:pStyle w:val="Normal"/>
        <w:jc w:val="both"/>
        <w:rPr>
          <w:sz w:val="24"/>
          <w:szCs w:val="24"/>
        </w:rPr>
      </w:pPr>
      <w:r>
        <w:rPr>
          <w:sz w:val="24"/>
          <w:szCs w:val="24"/>
        </w:rPr>
      </w:r>
    </w:p>
    <w:p>
      <w:pPr>
        <w:pStyle w:val="Normal"/>
        <w:jc w:val="both"/>
        <w:rPr>
          <w:sz w:val="24"/>
          <w:szCs w:val="24"/>
        </w:rPr>
      </w:pPr>
      <w:r>
        <w:rPr>
          <w:sz w:val="24"/>
          <w:szCs w:val="24"/>
        </w:rPr>
        <w:t>2.4 O preço é fixo e irreajustável.</w:t>
      </w:r>
    </w:p>
    <w:p>
      <w:pPr>
        <w:pStyle w:val="Normal"/>
        <w:jc w:val="both"/>
        <w:rPr>
          <w:sz w:val="24"/>
          <w:szCs w:val="24"/>
        </w:rPr>
      </w:pPr>
      <w:r>
        <w:rPr>
          <w:sz w:val="24"/>
          <w:szCs w:val="24"/>
        </w:rPr>
        <w:t>2.5 As despesas decorrentes das contratações, objeto deste credenciamento, correrão às contas dos recursos 6.3.1.3.02.01.004 – SERVIÇOS DE INSTRUTORES.</w:t>
      </w:r>
    </w:p>
    <w:p>
      <w:pPr>
        <w:pStyle w:val="Normal"/>
        <w:jc w:val="both"/>
        <w:rPr>
          <w:sz w:val="24"/>
          <w:szCs w:val="24"/>
        </w:rPr>
      </w:pPr>
      <w:r>
        <w:rPr>
          <w:sz w:val="24"/>
          <w:szCs w:val="24"/>
        </w:rPr>
        <w:t>2.6 As distâncias entre cidades serão calculadas conforme tabela do DER-PB e não será admitida para cálculo dos valores acima citados, a quilometragem de retorno.</w:t>
      </w:r>
    </w:p>
    <w:p>
      <w:pPr>
        <w:pStyle w:val="Normal"/>
        <w:jc w:val="both"/>
        <w:rPr>
          <w:sz w:val="24"/>
          <w:szCs w:val="24"/>
        </w:rPr>
      </w:pPr>
      <w:r>
        <w:rPr>
          <w:sz w:val="24"/>
          <w:szCs w:val="24"/>
        </w:rPr>
        <w:t xml:space="preserve">CLÁUSULA TERCEIRA - DAS CONDIÇÕES DE PAGAMENTO: </w:t>
      </w:r>
    </w:p>
    <w:p>
      <w:pPr>
        <w:pStyle w:val="Normal"/>
        <w:jc w:val="both"/>
        <w:rPr>
          <w:sz w:val="24"/>
          <w:szCs w:val="24"/>
        </w:rPr>
      </w:pPr>
      <w:r>
        <w:rPr>
          <w:sz w:val="24"/>
          <w:szCs w:val="24"/>
        </w:rPr>
        <w:t>3.1 O prazo para pagamento à CONTRATADA e demais condições a ele referentes encontram-se definidos no Termo de Referência e no Anexo XI da IN SEGES/MP n. 5/2017.</w:t>
      </w:r>
    </w:p>
    <w:p>
      <w:pPr>
        <w:pStyle w:val="Normal"/>
        <w:jc w:val="both"/>
        <w:rPr>
          <w:sz w:val="24"/>
          <w:szCs w:val="24"/>
        </w:rPr>
      </w:pPr>
      <w:r>
        <w:rPr>
          <w:sz w:val="24"/>
          <w:szCs w:val="24"/>
        </w:rPr>
        <w:t>CLÁUSULA QUARTA – DAS OBRIGAÇÕES DA CONTRATADA:</w:t>
      </w:r>
    </w:p>
    <w:p>
      <w:pPr>
        <w:pStyle w:val="Normal"/>
        <w:jc w:val="both"/>
        <w:rPr>
          <w:sz w:val="24"/>
          <w:szCs w:val="24"/>
        </w:rPr>
      </w:pPr>
      <w:r>
        <w:rPr>
          <w:sz w:val="24"/>
          <w:szCs w:val="24"/>
        </w:rPr>
        <w:t>4.1 As obrigações da CONTRATANTE e da CONTRATADA são aquelas previstas no Termo de Referência, anexo do Edital.</w:t>
      </w:r>
    </w:p>
    <w:p>
      <w:pPr>
        <w:pStyle w:val="Normal"/>
        <w:jc w:val="both"/>
        <w:rPr>
          <w:sz w:val="24"/>
          <w:szCs w:val="24"/>
        </w:rPr>
      </w:pPr>
      <w:r>
        <w:rPr>
          <w:sz w:val="24"/>
          <w:szCs w:val="24"/>
        </w:rPr>
        <w:t xml:space="preserve">CLÁUSULA QUINTA - DO PRAZO DE VIGÊNCIA E DA FISCALIZAÇÃO: </w:t>
      </w:r>
    </w:p>
    <w:p>
      <w:pPr>
        <w:pStyle w:val="Normal"/>
        <w:jc w:val="both"/>
        <w:rPr>
          <w:sz w:val="24"/>
          <w:szCs w:val="24"/>
        </w:rPr>
      </w:pPr>
      <w:r>
        <w:rPr>
          <w:sz w:val="24"/>
          <w:szCs w:val="24"/>
        </w:rPr>
        <w:t xml:space="preserve">5.1. O prazo de vigência deste Termo de Contrato é aquele fixado no Edital, com início na data de xxxxxxx e encerramento em xxxxxxx, podendo ser prorrogado por interesse das partes até o limite de 60 (sessenta) meses, desde que haja autorização formal da autoridade competente e observados os seguintes requisitos: </w:t>
      </w:r>
    </w:p>
    <w:p>
      <w:pPr>
        <w:pStyle w:val="Normal"/>
        <w:jc w:val="both"/>
        <w:rPr>
          <w:sz w:val="24"/>
          <w:szCs w:val="24"/>
        </w:rPr>
      </w:pPr>
      <w:r>
        <w:rPr>
          <w:sz w:val="24"/>
          <w:szCs w:val="24"/>
        </w:rPr>
        <w:t xml:space="preserve">5.1.1. Os serviços tenham sido prestados regularmente; </w:t>
      </w:r>
    </w:p>
    <w:p>
      <w:pPr>
        <w:pStyle w:val="Normal"/>
        <w:jc w:val="both"/>
        <w:rPr>
          <w:sz w:val="24"/>
          <w:szCs w:val="24"/>
        </w:rPr>
      </w:pPr>
      <w:r>
        <w:rPr>
          <w:sz w:val="24"/>
          <w:szCs w:val="24"/>
        </w:rPr>
        <w:t xml:space="preserve">5.1.2. Esteja formalmente demonstrado que a forma de prestação dos serviços tem natureza continuada; </w:t>
      </w:r>
    </w:p>
    <w:p>
      <w:pPr>
        <w:pStyle w:val="Normal"/>
        <w:jc w:val="both"/>
        <w:rPr>
          <w:sz w:val="24"/>
          <w:szCs w:val="24"/>
        </w:rPr>
      </w:pPr>
      <w:r>
        <w:rPr>
          <w:sz w:val="24"/>
          <w:szCs w:val="24"/>
        </w:rPr>
        <w:t xml:space="preserve">5.1.3. Seja juntado relatório que discorra sobre a execução do contrato, com informações de que os serviços tenham sido prestados regularmente; </w:t>
      </w:r>
    </w:p>
    <w:p>
      <w:pPr>
        <w:pStyle w:val="Normal"/>
        <w:jc w:val="both"/>
        <w:rPr>
          <w:sz w:val="24"/>
          <w:szCs w:val="24"/>
        </w:rPr>
      </w:pPr>
      <w:r>
        <w:rPr>
          <w:sz w:val="24"/>
          <w:szCs w:val="24"/>
        </w:rPr>
        <w:t xml:space="preserve">5.1.4. Seja juntada justificativa e motivo, por escrito, de que a Administração mantém interesse na realização do serviço; </w:t>
      </w:r>
    </w:p>
    <w:p>
      <w:pPr>
        <w:pStyle w:val="Normal"/>
        <w:jc w:val="both"/>
        <w:rPr>
          <w:sz w:val="24"/>
          <w:szCs w:val="24"/>
        </w:rPr>
      </w:pPr>
      <w:r>
        <w:rPr>
          <w:sz w:val="24"/>
          <w:szCs w:val="24"/>
        </w:rPr>
        <w:t xml:space="preserve">5.1.5. Seja comprovado que o valor do contrato permanece economicamente vantajoso para a Administração; </w:t>
      </w:r>
    </w:p>
    <w:p>
      <w:pPr>
        <w:pStyle w:val="Normal"/>
        <w:jc w:val="both"/>
        <w:rPr>
          <w:sz w:val="24"/>
          <w:szCs w:val="24"/>
        </w:rPr>
      </w:pPr>
      <w:r>
        <w:rPr>
          <w:sz w:val="24"/>
          <w:szCs w:val="24"/>
        </w:rPr>
        <w:t>5.1.6. Haja manifestação expressa da contratada informando o interesse na prorrogação; 2.1.7.Seja comprovado que o contratado mantém as condições iniciais de habilitação.</w:t>
      </w:r>
    </w:p>
    <w:p>
      <w:pPr>
        <w:pStyle w:val="Normal"/>
        <w:jc w:val="both"/>
        <w:rPr>
          <w:sz w:val="24"/>
          <w:szCs w:val="24"/>
        </w:rPr>
      </w:pPr>
      <w:r>
        <w:rPr>
          <w:sz w:val="24"/>
          <w:szCs w:val="24"/>
        </w:rPr>
        <w:t xml:space="preserve">5.2 As atividades de gestão e fiscalização da execução contratual devem ser realizadas de forma preventiva, rotineira e sistemática, podendo ser exercidas por empregado ou equipe de fiscalização, desde que, no exercício dessas atribuições, fique assegurada a distinção dessas atividades e, em razão do volume de trabalho, não comprometa o desempenho de todas as ações relacionadas à Gestão do Contrato. </w:t>
      </w:r>
    </w:p>
    <w:p>
      <w:pPr>
        <w:pStyle w:val="Normal"/>
        <w:jc w:val="both"/>
        <w:rPr>
          <w:sz w:val="24"/>
          <w:szCs w:val="24"/>
        </w:rPr>
      </w:pPr>
      <w:r>
        <w:rPr>
          <w:sz w:val="24"/>
          <w:szCs w:val="24"/>
        </w:rPr>
        <w:t>CLÁUSULA SEXTA - DAS PENALIDADES:</w:t>
      </w:r>
    </w:p>
    <w:p>
      <w:pPr>
        <w:pStyle w:val="Normal"/>
        <w:jc w:val="both"/>
        <w:rPr>
          <w:sz w:val="24"/>
          <w:szCs w:val="24"/>
        </w:rPr>
      </w:pPr>
      <w:r>
        <w:rPr>
          <w:sz w:val="24"/>
          <w:szCs w:val="24"/>
        </w:rPr>
        <w:t>6.1 As sanções relacionadas à execução do contrato são aquelas previstas no Termo de Referência, anexo do Edital.</w:t>
      </w:r>
    </w:p>
    <w:p>
      <w:pPr>
        <w:pStyle w:val="Normal"/>
        <w:jc w:val="both"/>
        <w:rPr>
          <w:sz w:val="24"/>
          <w:szCs w:val="24"/>
        </w:rPr>
      </w:pPr>
      <w:r>
        <w:rPr>
          <w:sz w:val="24"/>
          <w:szCs w:val="24"/>
        </w:rPr>
        <w:t xml:space="preserve">CLÁUSULA SÉTIMA – DA PUBLICAÇÃO: </w:t>
      </w:r>
    </w:p>
    <w:p>
      <w:pPr>
        <w:pStyle w:val="Normal"/>
        <w:jc w:val="both"/>
        <w:rPr>
          <w:sz w:val="24"/>
          <w:szCs w:val="24"/>
        </w:rPr>
      </w:pPr>
      <w:r>
        <w:rPr>
          <w:sz w:val="24"/>
          <w:szCs w:val="24"/>
        </w:rPr>
        <w:t xml:space="preserve">7.1 Incumbirá à CONTRATANTE providenciar a publicação resumida deste acordo na imprensa oficial e no site do CRCPB, nos termos do art. 174 da Lei nº 14.133/21, considerando a não implementação do Portal nacional de Contratações Públicas (PNCP), para fins de garantir a ampla publicidade. </w:t>
      </w:r>
    </w:p>
    <w:p>
      <w:pPr>
        <w:pStyle w:val="Normal"/>
        <w:jc w:val="both"/>
        <w:rPr>
          <w:sz w:val="24"/>
          <w:szCs w:val="24"/>
        </w:rPr>
      </w:pPr>
      <w:r>
        <w:rPr>
          <w:sz w:val="24"/>
          <w:szCs w:val="24"/>
        </w:rPr>
        <w:t xml:space="preserve">CLÁUSULA OITAVA – ALTERAÇÕES: </w:t>
      </w:r>
    </w:p>
    <w:p>
      <w:pPr>
        <w:pStyle w:val="Normal"/>
        <w:jc w:val="both"/>
        <w:rPr>
          <w:sz w:val="24"/>
          <w:szCs w:val="24"/>
        </w:rPr>
      </w:pPr>
      <w:r>
        <w:rPr>
          <w:sz w:val="24"/>
          <w:szCs w:val="24"/>
        </w:rPr>
        <w:t xml:space="preserve">8.1 Eventuais alterações contratuais reger-se-ão pela disciplina do art. 124 da Lei nº 14.133/21. </w:t>
      </w:r>
    </w:p>
    <w:p>
      <w:pPr>
        <w:pStyle w:val="Normal"/>
        <w:jc w:val="both"/>
        <w:rPr>
          <w:sz w:val="24"/>
          <w:szCs w:val="24"/>
        </w:rPr>
      </w:pPr>
      <w:r>
        <w:rPr>
          <w:sz w:val="24"/>
          <w:szCs w:val="24"/>
        </w:rPr>
      </w:r>
    </w:p>
    <w:p>
      <w:pPr>
        <w:pStyle w:val="Normal"/>
        <w:jc w:val="both"/>
        <w:rPr>
          <w:sz w:val="24"/>
          <w:szCs w:val="24"/>
        </w:rPr>
      </w:pPr>
      <w:r>
        <w:rPr>
          <w:sz w:val="24"/>
          <w:szCs w:val="24"/>
        </w:rPr>
        <w:t xml:space="preserve">8.2 A CONTRATADA é obrigada a aceitar, nas mesmas condições contratuais, os acréscimos ou supressões que se fizerem necessários, até o limite de 25% (vinte e cinco por cento) do valor inicial atualizado do contrato. </w:t>
      </w:r>
    </w:p>
    <w:p>
      <w:pPr>
        <w:pStyle w:val="Normal"/>
        <w:jc w:val="both"/>
        <w:rPr>
          <w:sz w:val="24"/>
          <w:szCs w:val="24"/>
        </w:rPr>
      </w:pPr>
      <w:r>
        <w:rPr>
          <w:sz w:val="24"/>
          <w:szCs w:val="24"/>
        </w:rPr>
        <w:t>8.3 As supressões resultantes de acordo celebrado entre as contratantes poderão exceder o limite de 25% (vinte e cinco por cento) do valor inicial atualizado do contrato.</w:t>
      </w:r>
    </w:p>
    <w:p>
      <w:pPr>
        <w:pStyle w:val="Normal"/>
        <w:jc w:val="both"/>
        <w:rPr>
          <w:sz w:val="24"/>
          <w:szCs w:val="24"/>
        </w:rPr>
      </w:pPr>
      <w:r>
        <w:rPr>
          <w:sz w:val="24"/>
          <w:szCs w:val="24"/>
        </w:rPr>
        <w:t>CLÁUSULA NONA – DA EXTINÇÃO:</w:t>
      </w:r>
    </w:p>
    <w:p>
      <w:pPr>
        <w:pStyle w:val="Normal"/>
        <w:jc w:val="both"/>
        <w:rPr>
          <w:sz w:val="24"/>
          <w:szCs w:val="24"/>
        </w:rPr>
      </w:pPr>
      <w:r>
        <w:rPr>
          <w:sz w:val="24"/>
          <w:szCs w:val="24"/>
        </w:rPr>
        <w:t>9.1 Constituem motivos para extinção do contrato, a qual deverá ser formalmente motivada nos autos do processo, assegurados o contraditório e a ampla defesa, as seguintes situações:</w:t>
      </w:r>
    </w:p>
    <w:p>
      <w:pPr>
        <w:pStyle w:val="Normal"/>
        <w:jc w:val="both"/>
        <w:rPr>
          <w:sz w:val="24"/>
          <w:szCs w:val="24"/>
        </w:rPr>
      </w:pPr>
      <w:r>
        <w:rPr>
          <w:sz w:val="24"/>
          <w:szCs w:val="24"/>
        </w:rPr>
        <w:t>a) não cumprimento ou o cumprimento irregular de normal editalícias ou de cláusulas contratuais, especificações, de projetos ou de prazos;</w:t>
      </w:r>
    </w:p>
    <w:p>
      <w:pPr>
        <w:pStyle w:val="Normal"/>
        <w:jc w:val="both"/>
        <w:rPr>
          <w:sz w:val="24"/>
          <w:szCs w:val="24"/>
        </w:rPr>
      </w:pPr>
      <w:r>
        <w:rPr>
          <w:sz w:val="24"/>
          <w:szCs w:val="24"/>
        </w:rPr>
        <w:t>b) a lentidão do seu cumprimento, levando o CONTRATANTE a comprovar a impossibilidade de execução ou conclusão do serviço nos prazos estipulados;</w:t>
      </w:r>
    </w:p>
    <w:p>
      <w:pPr>
        <w:pStyle w:val="Normal"/>
        <w:jc w:val="both"/>
        <w:rPr>
          <w:sz w:val="24"/>
          <w:szCs w:val="24"/>
        </w:rPr>
      </w:pPr>
      <w:r>
        <w:rPr>
          <w:sz w:val="24"/>
          <w:szCs w:val="24"/>
        </w:rPr>
        <w:t>c) o atraso injustificado no início dos serviços;</w:t>
      </w:r>
    </w:p>
    <w:p>
      <w:pPr>
        <w:pStyle w:val="Normal"/>
        <w:jc w:val="both"/>
        <w:rPr>
          <w:sz w:val="24"/>
          <w:szCs w:val="24"/>
        </w:rPr>
      </w:pPr>
      <w:r>
        <w:rPr>
          <w:sz w:val="24"/>
          <w:szCs w:val="24"/>
        </w:rPr>
        <w:t>d) a paralisação do serviço sem justa causa e prévia comunicação ao CONTRATANTE;</w:t>
      </w:r>
    </w:p>
    <w:p>
      <w:pPr>
        <w:pStyle w:val="Normal"/>
        <w:jc w:val="both"/>
        <w:rPr>
          <w:sz w:val="24"/>
          <w:szCs w:val="24"/>
        </w:rPr>
      </w:pPr>
      <w:r>
        <w:rPr>
          <w:sz w:val="24"/>
          <w:szCs w:val="24"/>
        </w:rPr>
        <w:t>e) a subcontratação total ou parcial do seu objeto, a associação da CONTRATADA com outrem, a cessão ou transferência total ou parcial, bem como a fusão, cisão ou incorporação não prevista neste Contrato;</w:t>
      </w:r>
    </w:p>
    <w:p>
      <w:pPr>
        <w:pStyle w:val="Normal"/>
        <w:jc w:val="both"/>
        <w:rPr>
          <w:sz w:val="24"/>
          <w:szCs w:val="24"/>
        </w:rPr>
      </w:pPr>
      <w:r>
        <w:rPr>
          <w:sz w:val="24"/>
          <w:szCs w:val="24"/>
        </w:rPr>
        <w:t>f) desatendimento das determinações regulares emitidas pela autoridade designada para acompanhar e fiscalizar sua execução ou por autoridade superior;</w:t>
      </w:r>
    </w:p>
    <w:p>
      <w:pPr>
        <w:pStyle w:val="Normal"/>
        <w:jc w:val="both"/>
        <w:rPr>
          <w:sz w:val="24"/>
          <w:szCs w:val="24"/>
        </w:rPr>
      </w:pPr>
      <w:r>
        <w:rPr>
          <w:sz w:val="24"/>
          <w:szCs w:val="24"/>
        </w:rPr>
        <w:t>g) o cometimento reiterado de falhas na sua execução, observadas as anotações, em registro próprio, de todas as ocorrências relacionadas com a execução deste Contrato, determinado pelo CONTRATANTE o que for necessário à regularização das falhas ou defeitos observados;</w:t>
      </w:r>
    </w:p>
    <w:p>
      <w:pPr>
        <w:pStyle w:val="Normal"/>
        <w:jc w:val="both"/>
        <w:rPr>
          <w:sz w:val="24"/>
          <w:szCs w:val="24"/>
        </w:rPr>
      </w:pPr>
      <w:r>
        <w:rPr>
          <w:sz w:val="24"/>
          <w:szCs w:val="24"/>
        </w:rPr>
        <w:t>h) decretação de falência ou de insolvência civil, dissolução da sociedade ou falecimento do contratado;</w:t>
      </w:r>
    </w:p>
    <w:p>
      <w:pPr>
        <w:pStyle w:val="Normal"/>
        <w:jc w:val="both"/>
        <w:rPr>
          <w:sz w:val="24"/>
          <w:szCs w:val="24"/>
        </w:rPr>
      </w:pPr>
      <w:r>
        <w:rPr>
          <w:sz w:val="24"/>
          <w:szCs w:val="24"/>
        </w:rPr>
        <w:t>i) a dissolução da sociedade ou o falecimento do sócio-gerente subscritor do presente contrato, mediante cláusula expressa no contrato social;</w:t>
      </w:r>
    </w:p>
    <w:p>
      <w:pPr>
        <w:pStyle w:val="Normal"/>
        <w:jc w:val="both"/>
        <w:rPr>
          <w:sz w:val="24"/>
          <w:szCs w:val="24"/>
        </w:rPr>
      </w:pPr>
      <w:r>
        <w:rPr>
          <w:sz w:val="24"/>
          <w:szCs w:val="24"/>
        </w:rPr>
        <w:t>j) alteração social ou modificação da finalidade ou da estrutura da empresa que restrinja sua capacidade de concluir o contrato;</w:t>
      </w:r>
    </w:p>
    <w:p>
      <w:pPr>
        <w:pStyle w:val="Normal"/>
        <w:jc w:val="both"/>
        <w:rPr>
          <w:sz w:val="24"/>
          <w:szCs w:val="24"/>
        </w:rPr>
      </w:pPr>
      <w:r>
        <w:rPr>
          <w:sz w:val="24"/>
          <w:szCs w:val="24"/>
        </w:rPr>
        <w:t xml:space="preserve">k) razões de interesse público, justificadas pela autoridade máxima do órgão ou da entidade contratante;  </w:t>
      </w:r>
    </w:p>
    <w:p>
      <w:pPr>
        <w:pStyle w:val="Normal"/>
        <w:jc w:val="both"/>
        <w:rPr>
          <w:sz w:val="24"/>
          <w:szCs w:val="24"/>
        </w:rPr>
      </w:pPr>
      <w:r>
        <w:rPr>
          <w:sz w:val="24"/>
          <w:szCs w:val="24"/>
        </w:rPr>
        <w:t>l) a supressão de serviços, por parte do CONTRATANTE, acarretando modificação no valor inicial do contrato além do limite permitido no art. 125, da Lei nº 14.133/21;</w:t>
      </w:r>
    </w:p>
    <w:p>
      <w:pPr>
        <w:pStyle w:val="Normal"/>
        <w:jc w:val="both"/>
        <w:rPr>
          <w:sz w:val="24"/>
          <w:szCs w:val="24"/>
        </w:rPr>
      </w:pPr>
      <w:r>
        <w:rPr>
          <w:sz w:val="24"/>
          <w:szCs w:val="24"/>
        </w:rPr>
        <w:t>m) caso fortuito ou de força maior, regularmente comprovados, impeditivos da execução do contrato.</w:t>
      </w:r>
    </w:p>
    <w:p>
      <w:pPr>
        <w:pStyle w:val="Normal"/>
        <w:jc w:val="both"/>
        <w:rPr>
          <w:sz w:val="24"/>
          <w:szCs w:val="24"/>
        </w:rPr>
      </w:pPr>
      <w:r>
        <w:rPr>
          <w:sz w:val="24"/>
          <w:szCs w:val="24"/>
        </w:rPr>
        <w:t>n) não cumprimento das obrigações relativas á reserva de cargos prevista em lei, bem como em outras normas específicas, para pessoa com deficiência, para reabilitado da Previdência Social ou para aprendiz.</w:t>
      </w:r>
    </w:p>
    <w:p>
      <w:pPr>
        <w:pStyle w:val="Normal"/>
        <w:jc w:val="both"/>
        <w:rPr>
          <w:sz w:val="24"/>
          <w:szCs w:val="24"/>
        </w:rPr>
      </w:pPr>
      <w:r>
        <w:rPr>
          <w:sz w:val="24"/>
          <w:szCs w:val="24"/>
        </w:rPr>
        <w:t>PARÁGRAFO ÚNICO - A rescisão do presente Contrato, durante sua vigência, poderá ser:</w:t>
      </w:r>
    </w:p>
    <w:p>
      <w:pPr>
        <w:pStyle w:val="Normal"/>
        <w:jc w:val="both"/>
        <w:rPr>
          <w:sz w:val="24"/>
          <w:szCs w:val="24"/>
        </w:rPr>
      </w:pPr>
      <w:r>
        <w:rPr>
          <w:sz w:val="24"/>
          <w:szCs w:val="24"/>
        </w:rPr>
        <w:t>a) determinada por ato unilateral e escrito do CONTRATANTE, nos casos enumerados nas alíneas “a” a “k”.</w:t>
      </w:r>
    </w:p>
    <w:p>
      <w:pPr>
        <w:pStyle w:val="Normal"/>
        <w:jc w:val="both"/>
        <w:rPr>
          <w:sz w:val="24"/>
          <w:szCs w:val="24"/>
        </w:rPr>
      </w:pPr>
      <w:r>
        <w:rPr>
          <w:sz w:val="24"/>
          <w:szCs w:val="24"/>
        </w:rPr>
        <w:t>CLÁUSULA DÉCIMA - DAS DISPOSIÇÕES GERAIS:</w:t>
      </w:r>
    </w:p>
    <w:p>
      <w:pPr>
        <w:pStyle w:val="Normal"/>
        <w:jc w:val="both"/>
        <w:rPr>
          <w:sz w:val="24"/>
          <w:szCs w:val="24"/>
        </w:rPr>
      </w:pPr>
      <w:r>
        <w:rPr>
          <w:sz w:val="24"/>
          <w:szCs w:val="24"/>
        </w:rPr>
        <w:t>10.1 O CRCPB fica autorizado a utilizar a imagem do contratado, bem como distribuir e disponibilizar o material por ele elaborado, aos profissionais e estudantes cadastrados no CRCPB, podendo proceder à livre e ampla divulgação desse material, ficando estabelecido que em hipótese alguma, ocasionara remuneração ou indenização adicional a qualquer pessoa que venha a reclamar esse uso (modelo anexo VI).</w:t>
      </w:r>
    </w:p>
    <w:p>
      <w:pPr>
        <w:pStyle w:val="Normal"/>
        <w:jc w:val="both"/>
        <w:rPr>
          <w:sz w:val="24"/>
          <w:szCs w:val="24"/>
        </w:rPr>
      </w:pPr>
      <w:r>
        <w:rPr>
          <w:sz w:val="24"/>
          <w:szCs w:val="24"/>
        </w:rPr>
        <w:t>10.2 O CRCPB poderá, a qualquer tempo, descredenciar o instrutor por despacho fundamentado, sem direito a indenização ou ressarcimento de qualquer natureza e sem prejuízo de outras sanções cabíveis, se tiver notícia de fato ou circunstância anterior ou posterior à análise dos documentos, que desabone a idoneidade ou capacidade técnica do instrutor.</w:t>
      </w:r>
    </w:p>
    <w:p>
      <w:pPr>
        <w:pStyle w:val="Normal"/>
        <w:jc w:val="both"/>
        <w:rPr>
          <w:sz w:val="24"/>
          <w:szCs w:val="24"/>
        </w:rPr>
      </w:pPr>
      <w:r>
        <w:rPr>
          <w:sz w:val="24"/>
          <w:szCs w:val="24"/>
        </w:rPr>
        <w:t>CLÁUSULA DÉCIMA SEGUNDA - DO FORO:</w:t>
      </w:r>
    </w:p>
    <w:p>
      <w:pPr>
        <w:pStyle w:val="Normal"/>
        <w:jc w:val="both"/>
        <w:rPr>
          <w:sz w:val="24"/>
          <w:szCs w:val="24"/>
        </w:rPr>
      </w:pPr>
      <w:r>
        <w:rPr>
          <w:sz w:val="24"/>
          <w:szCs w:val="24"/>
        </w:rPr>
        <w:t>12.1 Fica eleito o foro da Justiça Federal de João Pessoa – Seção Judiciária da Paraíba, para dirimir qualquer dúvida ou contestação oriunda direta ou indiretamente deste instrumento.</w:t>
      </w:r>
    </w:p>
    <w:p>
      <w:pPr>
        <w:pStyle w:val="Normal"/>
        <w:jc w:val="both"/>
        <w:rPr>
          <w:sz w:val="24"/>
          <w:szCs w:val="24"/>
        </w:rPr>
      </w:pPr>
      <w:r>
        <w:rPr>
          <w:sz w:val="24"/>
          <w:szCs w:val="24"/>
        </w:rPr>
        <w:t>E, por estarem justos e contratados, assinam a presente em duas vias de igual teor e forma, para igual distribuição, para que produza seus efeitos legais.</w:t>
      </w:r>
    </w:p>
    <w:p>
      <w:pPr>
        <w:pStyle w:val="Normal"/>
        <w:jc w:val="both"/>
        <w:rPr>
          <w:sz w:val="24"/>
          <w:szCs w:val="24"/>
        </w:rPr>
      </w:pPr>
      <w:r>
        <w:rPr>
          <w:sz w:val="24"/>
          <w:szCs w:val="24"/>
        </w:rPr>
        <w:t>João Pessoa-PB, ___ de _____________ de 2024.</w:t>
      </w:r>
    </w:p>
    <w:p>
      <w:pPr>
        <w:pStyle w:val="Normal"/>
        <w:jc w:val="both"/>
        <w:rPr>
          <w:sz w:val="24"/>
          <w:szCs w:val="24"/>
        </w:rPr>
      </w:pPr>
      <w:r>
        <w:rPr>
          <w:sz w:val="24"/>
          <w:szCs w:val="24"/>
        </w:rPr>
      </w:r>
    </w:p>
    <w:p>
      <w:pPr>
        <w:pStyle w:val="Normal"/>
        <w:jc w:val="both"/>
        <w:rPr>
          <w:sz w:val="24"/>
          <w:szCs w:val="24"/>
        </w:rPr>
      </w:pPr>
      <w:r>
        <w:rPr>
          <w:sz w:val="24"/>
          <w:szCs w:val="24"/>
        </w:rPr>
        <w:t>__________________________</w:t>
        <w:tab/>
        <w:tab/>
        <w:tab/>
        <w:t>______________________________</w:t>
        <w:br/>
        <w:t xml:space="preserve">          Contratada</w:t>
        <w:tab/>
        <w:tab/>
        <w:tab/>
        <w:tab/>
        <w:tab/>
        <w:t xml:space="preserve">       PRESIDENTE CRC-PB</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sz w:val="24"/>
          <w:szCs w:val="24"/>
        </w:rPr>
      </w:pPr>
      <w:r>
        <w:rPr>
          <w:sz w:val="24"/>
          <w:szCs w:val="24"/>
        </w:rPr>
        <w:t>ANEXO VII</w:t>
      </w:r>
    </w:p>
    <w:p>
      <w:pPr>
        <w:pStyle w:val="Normal"/>
        <w:jc w:val="center"/>
        <w:rPr>
          <w:sz w:val="24"/>
          <w:szCs w:val="24"/>
        </w:rPr>
      </w:pPr>
      <w:r>
        <w:rPr>
          <w:sz w:val="24"/>
          <w:szCs w:val="24"/>
        </w:rPr>
        <w:t>MINUTA DE CONTRATO DE PRESTAÇÃO DE SERVIÇOS PESSOA FÍSICA</w:t>
      </w:r>
    </w:p>
    <w:p>
      <w:pPr>
        <w:pStyle w:val="Normal"/>
        <w:jc w:val="both"/>
        <w:rPr>
          <w:sz w:val="24"/>
          <w:szCs w:val="24"/>
        </w:rPr>
      </w:pPr>
      <w:r>
        <w:rPr>
          <w:sz w:val="24"/>
          <w:szCs w:val="24"/>
        </w:rPr>
        <w:t>(NÃO É NECESSÁRIO O PREENCHIMENTO)</w:t>
      </w:r>
    </w:p>
    <w:p>
      <w:pPr>
        <w:pStyle w:val="Normal"/>
        <w:jc w:val="both"/>
        <w:rPr>
          <w:sz w:val="24"/>
          <w:szCs w:val="24"/>
        </w:rPr>
      </w:pPr>
      <w:r>
        <w:rPr>
          <w:sz w:val="24"/>
          <w:szCs w:val="24"/>
        </w:rPr>
        <w:t>CONTRATANTE: CONSELHO REGIONAL DE CONTABILIDADE DA PARAÍBA – CRCPB, Autarquia Federal de Regime Especial, inscrito no CNPJ nº 09.249.137/0001-59, com sede na Rua Rodrigues de Aquino, 208 - Centro – João Pessoa/PB - CEP: 58013-030, doravante denominado CRCPB, representado pelo seu Presidente, o Contador ABELCI DANIEL DE ASSIS FILHO, portador do registro xxxxx, de acordo com a Ata nº. xxxxx da Sessão Plenária Ordinária do Conselho Regional de Contabilidade da Paraíba.</w:t>
      </w:r>
    </w:p>
    <w:p>
      <w:pPr>
        <w:pStyle w:val="Normal"/>
        <w:jc w:val="both"/>
        <w:rPr>
          <w:sz w:val="24"/>
          <w:szCs w:val="24"/>
        </w:rPr>
      </w:pPr>
      <w:r>
        <w:rPr>
          <w:sz w:val="24"/>
          <w:szCs w:val="24"/>
        </w:rPr>
        <w:t>CONTRATADO(A): _____________________, portador(a) da Cédula de Identidade n.º _______________ e inscrito(a) no CPF (MF) sob o n.º ______________, residente e domiciliado [inserir endereço completo], naturalidade, nacionalidade, profissão.</w:t>
      </w:r>
    </w:p>
    <w:p>
      <w:pPr>
        <w:pStyle w:val="Normal"/>
        <w:jc w:val="both"/>
        <w:rPr>
          <w:sz w:val="24"/>
          <w:szCs w:val="24"/>
        </w:rPr>
      </w:pPr>
      <w:r>
        <w:rPr>
          <w:sz w:val="24"/>
          <w:szCs w:val="24"/>
        </w:rPr>
        <w:t>Os CONTRATANTES têm entre si justo e avençado, e celebram o presente contrato tendo em vista o que consta no Chamamento Público nº XXXX/2024 e em observância às disposições da Lei nº 14.133/21, resolvem celebrar o presente Termo de Contrato, mediante as cláusulas e condições a seguir enunciadas:</w:t>
      </w:r>
    </w:p>
    <w:p>
      <w:pPr>
        <w:pStyle w:val="Normal"/>
        <w:jc w:val="both"/>
        <w:rPr>
          <w:sz w:val="24"/>
          <w:szCs w:val="24"/>
        </w:rPr>
      </w:pPr>
      <w:r>
        <w:rPr>
          <w:sz w:val="24"/>
          <w:szCs w:val="24"/>
        </w:rPr>
        <w:t xml:space="preserve">CLÁUSULA PRIMEIRA - DO OBJETO: </w:t>
      </w:r>
    </w:p>
    <w:p>
      <w:pPr>
        <w:pStyle w:val="Normal"/>
        <w:jc w:val="both"/>
        <w:rPr>
          <w:sz w:val="24"/>
          <w:szCs w:val="24"/>
        </w:rPr>
      </w:pPr>
      <w:r>
        <w:rPr>
          <w:sz w:val="24"/>
          <w:szCs w:val="24"/>
        </w:rPr>
        <w:t>1.1. Chamamento público para o credenciamento de pessoas físicas ou pessoas jurídicas, para cadastramento de instrutores especialistas em assuntos voltados aos interesses da classe contábil, a fim de ministrar palestras, cursos e outras atividades, de forma presencial, EAD ou híbrido, bem como a elaboração de conteúdos técnicos atrelados às atividades, com a finalidade de cumprir com o Programa de Educação Continuada do CRCPB.</w:t>
      </w:r>
    </w:p>
    <w:p>
      <w:pPr>
        <w:pStyle w:val="Normal"/>
        <w:jc w:val="both"/>
        <w:rPr>
          <w:sz w:val="24"/>
          <w:szCs w:val="24"/>
        </w:rPr>
      </w:pPr>
      <w:r>
        <w:rPr>
          <w:sz w:val="24"/>
          <w:szCs w:val="24"/>
        </w:rPr>
        <w:t>1.2 Fazem parte deste CONTRATO, independentemente de sua transcrição, o Chamamento Público nº 02/2022 e seus Anexos, tendo suas disposições força de cláusula contratual.</w:t>
      </w:r>
    </w:p>
    <w:p>
      <w:pPr>
        <w:pStyle w:val="Normal"/>
        <w:jc w:val="both"/>
        <w:rPr>
          <w:sz w:val="24"/>
          <w:szCs w:val="24"/>
        </w:rPr>
      </w:pPr>
      <w:r>
        <w:rPr>
          <w:sz w:val="24"/>
          <w:szCs w:val="24"/>
        </w:rPr>
        <w:t>CLÁUSULA SEGUNDA – DOS VALORES:</w:t>
      </w:r>
    </w:p>
    <w:p>
      <w:pPr>
        <w:pStyle w:val="Normal"/>
        <w:jc w:val="both"/>
        <w:rPr>
          <w:sz w:val="24"/>
          <w:szCs w:val="24"/>
        </w:rPr>
      </w:pPr>
      <w:r>
        <w:rPr>
          <w:sz w:val="24"/>
          <w:szCs w:val="24"/>
        </w:rPr>
        <w:t xml:space="preserve"> </w:t>
      </w:r>
      <w:r>
        <w:rPr>
          <w:sz w:val="24"/>
          <w:szCs w:val="24"/>
        </w:rPr>
        <w:t xml:space="preserve">2.1 Os valores referentes aos honorários serão pagos conforme Resolução CRCPB nº 438/2023. </w:t>
      </w:r>
    </w:p>
    <w:tbl>
      <w:tblPr>
        <w:tblW w:w="562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39"/>
        <w:gridCol w:w="2583"/>
      </w:tblGrid>
      <w:tr>
        <w:trPr>
          <w:trHeight w:val="289" w:hRule="atLeast"/>
        </w:trPr>
        <w:tc>
          <w:tcPr>
            <w:tcW w:w="303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before="0" w:after="200"/>
              <w:jc w:val="both"/>
              <w:rPr>
                <w:sz w:val="24"/>
                <w:szCs w:val="24"/>
              </w:rPr>
            </w:pPr>
            <w:r>
              <w:rPr>
                <w:sz w:val="24"/>
                <w:szCs w:val="24"/>
              </w:rPr>
              <w:t>Nível de conhecimento</w:t>
            </w:r>
          </w:p>
        </w:tc>
        <w:tc>
          <w:tcPr>
            <w:tcW w:w="258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before="0" w:after="200"/>
              <w:jc w:val="both"/>
              <w:rPr>
                <w:sz w:val="24"/>
                <w:szCs w:val="24"/>
              </w:rPr>
            </w:pPr>
            <w:r>
              <w:rPr>
                <w:sz w:val="24"/>
                <w:szCs w:val="24"/>
              </w:rPr>
              <w:t>Valor / hora</w:t>
            </w:r>
          </w:p>
        </w:tc>
      </w:tr>
      <w:tr>
        <w:trPr>
          <w:trHeight w:val="289" w:hRule="atLeast"/>
        </w:trPr>
        <w:tc>
          <w:tcPr>
            <w:tcW w:w="3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 xml:space="preserve">Graduação </w:t>
            </w:r>
          </w:p>
        </w:tc>
        <w:tc>
          <w:tcPr>
            <w:tcW w:w="2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sz w:val="24"/>
                <w:szCs w:val="24"/>
              </w:rPr>
            </w:pPr>
            <w:r>
              <w:rPr>
                <w:sz w:val="24"/>
                <w:szCs w:val="24"/>
              </w:rPr>
              <w:t>R$ 180,00</w:t>
            </w:r>
          </w:p>
        </w:tc>
      </w:tr>
      <w:tr>
        <w:trPr>
          <w:trHeight w:val="289" w:hRule="atLeast"/>
        </w:trPr>
        <w:tc>
          <w:tcPr>
            <w:tcW w:w="3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Especialista</w:t>
            </w:r>
          </w:p>
        </w:tc>
        <w:tc>
          <w:tcPr>
            <w:tcW w:w="2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sz w:val="24"/>
                <w:szCs w:val="24"/>
              </w:rPr>
            </w:pPr>
            <w:r>
              <w:rPr>
                <w:sz w:val="24"/>
                <w:szCs w:val="24"/>
              </w:rPr>
              <w:t>R$ 200,00</w:t>
            </w:r>
          </w:p>
        </w:tc>
      </w:tr>
      <w:tr>
        <w:trPr>
          <w:trHeight w:val="289" w:hRule="atLeast"/>
        </w:trPr>
        <w:tc>
          <w:tcPr>
            <w:tcW w:w="3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 xml:space="preserve">Mestre </w:t>
            </w:r>
          </w:p>
        </w:tc>
        <w:tc>
          <w:tcPr>
            <w:tcW w:w="2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sz w:val="24"/>
                <w:szCs w:val="24"/>
              </w:rPr>
            </w:pPr>
            <w:r>
              <w:rPr>
                <w:sz w:val="24"/>
                <w:szCs w:val="24"/>
              </w:rPr>
              <w:t>R$ 220,00</w:t>
            </w:r>
          </w:p>
        </w:tc>
      </w:tr>
      <w:tr>
        <w:trPr>
          <w:trHeight w:val="304" w:hRule="atLeast"/>
        </w:trPr>
        <w:tc>
          <w:tcPr>
            <w:tcW w:w="30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sz w:val="24"/>
                <w:szCs w:val="24"/>
              </w:rPr>
            </w:pPr>
            <w:r>
              <w:rPr>
                <w:sz w:val="24"/>
                <w:szCs w:val="24"/>
              </w:rPr>
              <w:t>Doutor</w:t>
            </w:r>
          </w:p>
        </w:tc>
        <w:tc>
          <w:tcPr>
            <w:tcW w:w="2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sz w:val="24"/>
                <w:szCs w:val="24"/>
              </w:rPr>
            </w:pPr>
            <w:r>
              <w:rPr>
                <w:sz w:val="24"/>
                <w:szCs w:val="24"/>
              </w:rPr>
              <w:t>R$ 240,00</w:t>
            </w:r>
          </w:p>
        </w:tc>
      </w:tr>
    </w:tbl>
    <w:p>
      <w:pPr>
        <w:pStyle w:val="Normal"/>
        <w:jc w:val="both"/>
        <w:rPr>
          <w:sz w:val="24"/>
          <w:szCs w:val="24"/>
        </w:rPr>
      </w:pPr>
      <w:r>
        <w:rPr>
          <w:sz w:val="24"/>
          <w:szCs w:val="24"/>
        </w:rPr>
      </w:r>
    </w:p>
    <w:p>
      <w:pPr>
        <w:pStyle w:val="Normal"/>
        <w:jc w:val="both"/>
        <w:rPr>
          <w:sz w:val="24"/>
          <w:szCs w:val="24"/>
        </w:rPr>
      </w:pPr>
      <w:r>
        <w:rPr>
          <w:sz w:val="24"/>
          <w:szCs w:val="24"/>
        </w:rPr>
        <w:t>2.2 Do total dos honorários serão retidos os encargos relativos ao ISS, IRPF, PIS, CONFIS, CSLL, se aplicáveis.</w:t>
      </w:r>
    </w:p>
    <w:p>
      <w:pPr>
        <w:pStyle w:val="Normal"/>
        <w:jc w:val="both"/>
        <w:rPr>
          <w:sz w:val="24"/>
          <w:szCs w:val="24"/>
        </w:rPr>
      </w:pPr>
      <w:r>
        <w:rPr>
          <w:sz w:val="24"/>
          <w:szCs w:val="24"/>
        </w:rPr>
        <w:t>2.3. Serão descontados dos honorários previstos no item 2.1 o percentual de 20% (vinte por cento) do valor a título de contribuição patronal à Seguridade Social (INSS).</w:t>
      </w:r>
    </w:p>
    <w:p>
      <w:pPr>
        <w:pStyle w:val="Normal"/>
        <w:jc w:val="both"/>
        <w:rPr>
          <w:sz w:val="24"/>
          <w:szCs w:val="24"/>
        </w:rPr>
      </w:pPr>
      <w:r>
        <w:rPr>
          <w:sz w:val="24"/>
          <w:szCs w:val="24"/>
        </w:rPr>
        <w:t>2.3 Para os cursos ministrados em municípios fora da região metropolitana de João Pessoa-PB serão acrescidos aos honorários, a título de compensação para o custeio de despesas com transporte, alimentação e hospedagem. O valor estabelecido será conforme anexo I da Resolução CRCPB nº 438/2023.</w:t>
      </w:r>
    </w:p>
    <w:tbl>
      <w:tblPr>
        <w:tblStyle w:val="Tabelacomgrade"/>
        <w:tblW w:w="519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599"/>
        <w:gridCol w:w="2594"/>
      </w:tblGrid>
      <w:tr>
        <w:trPr>
          <w:trHeight w:val="340" w:hRule="atLeast"/>
        </w:trPr>
        <w:tc>
          <w:tcPr>
            <w:tcW w:w="2599" w:type="dxa"/>
            <w:tcBorders/>
            <w:shd w:color="auto" w:fill="D9D9D9" w:themeFill="background1" w:themeFillShade="d9" w:val="clear"/>
            <w:vAlign w:val="center"/>
          </w:tcPr>
          <w:p>
            <w:pPr>
              <w:pStyle w:val="Normal"/>
              <w:widowControl w:val="false"/>
              <w:suppressAutoHyphens w:val="true"/>
              <w:spacing w:before="0" w:after="200"/>
              <w:jc w:val="both"/>
              <w:rPr>
                <w:sz w:val="24"/>
                <w:szCs w:val="24"/>
              </w:rPr>
            </w:pPr>
            <w:r>
              <w:rPr>
                <w:rFonts w:eastAsia="Calibri" w:cs="宋体"/>
                <w:kern w:val="0"/>
                <w:sz w:val="24"/>
                <w:szCs w:val="24"/>
                <w:lang w:val="pt-BR"/>
              </w:rPr>
              <w:t>DISTÂNCIA KM</w:t>
            </w:r>
          </w:p>
        </w:tc>
        <w:tc>
          <w:tcPr>
            <w:tcW w:w="2594" w:type="dxa"/>
            <w:tcBorders/>
            <w:shd w:color="auto" w:fill="D9D9D9" w:themeFill="background1" w:themeFillShade="d9" w:val="clear"/>
            <w:vAlign w:val="center"/>
          </w:tcPr>
          <w:p>
            <w:pPr>
              <w:pStyle w:val="Normal"/>
              <w:widowControl w:val="false"/>
              <w:suppressAutoHyphens w:val="true"/>
              <w:spacing w:before="0" w:after="200"/>
              <w:jc w:val="both"/>
              <w:rPr>
                <w:sz w:val="24"/>
                <w:szCs w:val="24"/>
              </w:rPr>
            </w:pPr>
            <w:r>
              <w:rPr>
                <w:rFonts w:eastAsia="Calibri" w:cs="宋体"/>
                <w:kern w:val="0"/>
                <w:sz w:val="24"/>
                <w:szCs w:val="24"/>
                <w:lang w:val="pt-BR"/>
              </w:rPr>
              <w:t>VALOR</w:t>
            </w:r>
          </w:p>
        </w:tc>
      </w:tr>
      <w:tr>
        <w:trPr>
          <w:trHeight w:val="197" w:hRule="atLeast"/>
        </w:trPr>
        <w:tc>
          <w:tcPr>
            <w:tcW w:w="2599" w:type="dxa"/>
            <w:tcBorders/>
            <w:vAlign w:val="center"/>
          </w:tcPr>
          <w:p>
            <w:pPr>
              <w:pStyle w:val="Normal"/>
              <w:widowControl w:val="false"/>
              <w:suppressAutoHyphens w:val="true"/>
              <w:spacing w:before="0" w:after="200"/>
              <w:jc w:val="both"/>
              <w:rPr>
                <w:sz w:val="24"/>
                <w:szCs w:val="24"/>
              </w:rPr>
            </w:pPr>
            <w:r>
              <w:rPr>
                <w:rFonts w:eastAsia="Calibri" w:cs="宋体"/>
                <w:kern w:val="0"/>
                <w:sz w:val="24"/>
                <w:szCs w:val="24"/>
                <w:lang w:val="pt-BR"/>
              </w:rPr>
              <w:t>50 à 100</w:t>
            </w:r>
          </w:p>
        </w:tc>
        <w:tc>
          <w:tcPr>
            <w:tcW w:w="2594" w:type="dxa"/>
            <w:tcBorders/>
            <w:vAlign w:val="center"/>
          </w:tcPr>
          <w:p>
            <w:pPr>
              <w:pStyle w:val="Normal"/>
              <w:widowControl w:val="false"/>
              <w:suppressAutoHyphens w:val="true"/>
              <w:spacing w:before="0" w:after="200"/>
              <w:jc w:val="both"/>
              <w:rPr>
                <w:sz w:val="24"/>
                <w:szCs w:val="24"/>
              </w:rPr>
            </w:pPr>
            <w:r>
              <w:rPr>
                <w:rFonts w:eastAsia="Calibri" w:cs="宋体"/>
                <w:kern w:val="0"/>
                <w:sz w:val="24"/>
                <w:szCs w:val="24"/>
                <w:lang w:val="pt-BR"/>
              </w:rPr>
              <w:t>R$ 150,00</w:t>
            </w:r>
          </w:p>
        </w:tc>
      </w:tr>
      <w:tr>
        <w:trPr>
          <w:trHeight w:val="188" w:hRule="atLeast"/>
        </w:trPr>
        <w:tc>
          <w:tcPr>
            <w:tcW w:w="2599" w:type="dxa"/>
            <w:tcBorders/>
            <w:vAlign w:val="center"/>
          </w:tcPr>
          <w:p>
            <w:pPr>
              <w:pStyle w:val="Normal"/>
              <w:widowControl w:val="false"/>
              <w:suppressAutoHyphens w:val="true"/>
              <w:spacing w:before="0" w:after="200"/>
              <w:jc w:val="both"/>
              <w:rPr>
                <w:sz w:val="24"/>
                <w:szCs w:val="24"/>
              </w:rPr>
            </w:pPr>
            <w:r>
              <w:rPr>
                <w:rFonts w:eastAsia="Calibri" w:cs="宋体"/>
                <w:kern w:val="0"/>
                <w:sz w:val="24"/>
                <w:szCs w:val="24"/>
                <w:lang w:val="pt-BR"/>
              </w:rPr>
              <w:t>101 à 200</w:t>
            </w:r>
          </w:p>
        </w:tc>
        <w:tc>
          <w:tcPr>
            <w:tcW w:w="2594" w:type="dxa"/>
            <w:tcBorders/>
            <w:vAlign w:val="center"/>
          </w:tcPr>
          <w:p>
            <w:pPr>
              <w:pStyle w:val="Normal"/>
              <w:widowControl w:val="false"/>
              <w:suppressAutoHyphens w:val="true"/>
              <w:spacing w:before="0" w:after="200"/>
              <w:jc w:val="both"/>
              <w:rPr>
                <w:sz w:val="24"/>
                <w:szCs w:val="24"/>
              </w:rPr>
            </w:pPr>
            <w:r>
              <w:rPr>
                <w:rFonts w:eastAsia="Calibri" w:cs="宋体"/>
                <w:kern w:val="0"/>
                <w:sz w:val="24"/>
                <w:szCs w:val="24"/>
                <w:lang w:val="pt-BR"/>
              </w:rPr>
              <w:t>R$ 250,00</w:t>
            </w:r>
          </w:p>
        </w:tc>
      </w:tr>
      <w:tr>
        <w:trPr>
          <w:trHeight w:val="197" w:hRule="atLeast"/>
        </w:trPr>
        <w:tc>
          <w:tcPr>
            <w:tcW w:w="2599" w:type="dxa"/>
            <w:tcBorders/>
            <w:vAlign w:val="center"/>
          </w:tcPr>
          <w:p>
            <w:pPr>
              <w:pStyle w:val="Normal"/>
              <w:widowControl w:val="false"/>
              <w:suppressAutoHyphens w:val="true"/>
              <w:spacing w:before="0" w:after="200"/>
              <w:jc w:val="both"/>
              <w:rPr>
                <w:sz w:val="24"/>
                <w:szCs w:val="24"/>
              </w:rPr>
            </w:pPr>
            <w:r>
              <w:rPr>
                <w:rFonts w:eastAsia="Calibri" w:cs="宋体"/>
                <w:kern w:val="0"/>
                <w:sz w:val="24"/>
                <w:szCs w:val="24"/>
                <w:lang w:val="pt-BR"/>
              </w:rPr>
              <w:t>201 à 300</w:t>
            </w:r>
          </w:p>
        </w:tc>
        <w:tc>
          <w:tcPr>
            <w:tcW w:w="2594" w:type="dxa"/>
            <w:tcBorders/>
            <w:vAlign w:val="center"/>
          </w:tcPr>
          <w:p>
            <w:pPr>
              <w:pStyle w:val="Normal"/>
              <w:widowControl w:val="false"/>
              <w:suppressAutoHyphens w:val="true"/>
              <w:spacing w:before="0" w:after="200"/>
              <w:jc w:val="both"/>
              <w:rPr>
                <w:sz w:val="24"/>
                <w:szCs w:val="24"/>
              </w:rPr>
            </w:pPr>
            <w:r>
              <w:rPr>
                <w:rFonts w:eastAsia="Calibri" w:cs="宋体"/>
                <w:kern w:val="0"/>
                <w:sz w:val="24"/>
                <w:szCs w:val="24"/>
                <w:lang w:val="pt-BR"/>
              </w:rPr>
              <w:t>R$ 300,00</w:t>
            </w:r>
          </w:p>
        </w:tc>
      </w:tr>
      <w:tr>
        <w:trPr>
          <w:trHeight w:val="204" w:hRule="atLeast"/>
        </w:trPr>
        <w:tc>
          <w:tcPr>
            <w:tcW w:w="2599" w:type="dxa"/>
            <w:tcBorders/>
            <w:vAlign w:val="center"/>
          </w:tcPr>
          <w:p>
            <w:pPr>
              <w:pStyle w:val="Normal"/>
              <w:widowControl w:val="false"/>
              <w:suppressAutoHyphens w:val="true"/>
              <w:spacing w:before="0" w:after="200"/>
              <w:jc w:val="both"/>
              <w:rPr>
                <w:sz w:val="24"/>
                <w:szCs w:val="24"/>
              </w:rPr>
            </w:pPr>
            <w:r>
              <w:rPr>
                <w:rFonts w:eastAsia="Calibri" w:cs="宋体"/>
                <w:kern w:val="0"/>
                <w:sz w:val="24"/>
                <w:szCs w:val="24"/>
                <w:lang w:val="pt-BR"/>
              </w:rPr>
              <w:t>Acima de 300</w:t>
            </w:r>
          </w:p>
        </w:tc>
        <w:tc>
          <w:tcPr>
            <w:tcW w:w="2594" w:type="dxa"/>
            <w:tcBorders/>
            <w:vAlign w:val="center"/>
          </w:tcPr>
          <w:p>
            <w:pPr>
              <w:pStyle w:val="Normal"/>
              <w:widowControl w:val="false"/>
              <w:suppressAutoHyphens w:val="true"/>
              <w:spacing w:before="0" w:after="200"/>
              <w:jc w:val="both"/>
              <w:rPr>
                <w:sz w:val="24"/>
                <w:szCs w:val="24"/>
              </w:rPr>
            </w:pPr>
            <w:r>
              <w:rPr>
                <w:rFonts w:eastAsia="Calibri" w:cs="宋体"/>
                <w:kern w:val="0"/>
                <w:sz w:val="24"/>
                <w:szCs w:val="24"/>
                <w:lang w:val="pt-BR"/>
              </w:rPr>
              <w:t>R$ 350,00</w:t>
            </w:r>
          </w:p>
        </w:tc>
      </w:tr>
    </w:tbl>
    <w:p>
      <w:pPr>
        <w:pStyle w:val="Normal"/>
        <w:jc w:val="both"/>
        <w:rPr>
          <w:sz w:val="24"/>
          <w:szCs w:val="24"/>
        </w:rPr>
      </w:pPr>
      <w:r>
        <w:rPr>
          <w:sz w:val="24"/>
          <w:szCs w:val="24"/>
        </w:rPr>
      </w:r>
    </w:p>
    <w:p>
      <w:pPr>
        <w:pStyle w:val="Normal"/>
        <w:jc w:val="both"/>
        <w:rPr>
          <w:sz w:val="24"/>
          <w:szCs w:val="24"/>
        </w:rPr>
      </w:pPr>
      <w:r>
        <w:rPr>
          <w:sz w:val="24"/>
          <w:szCs w:val="24"/>
        </w:rPr>
        <w:t>2.4 O preço é fixo e irreajustável.</w:t>
      </w:r>
    </w:p>
    <w:p>
      <w:pPr>
        <w:pStyle w:val="Normal"/>
        <w:jc w:val="both"/>
        <w:rPr>
          <w:sz w:val="24"/>
          <w:szCs w:val="24"/>
        </w:rPr>
      </w:pPr>
      <w:r>
        <w:rPr>
          <w:sz w:val="24"/>
          <w:szCs w:val="24"/>
        </w:rPr>
        <w:t>2.5 As despesas decorrentes das contratações, objeto deste credenciamento, correrão às contas dos recursos 6.3.1.3.02.01.004 – SERVIÇOS DE INSTRUTORES.</w:t>
      </w:r>
    </w:p>
    <w:p>
      <w:pPr>
        <w:pStyle w:val="Normal"/>
        <w:jc w:val="both"/>
        <w:rPr>
          <w:sz w:val="24"/>
          <w:szCs w:val="24"/>
        </w:rPr>
      </w:pPr>
      <w:r>
        <w:rPr>
          <w:sz w:val="24"/>
          <w:szCs w:val="24"/>
        </w:rPr>
        <w:t>2.6 As distâncias entre cidades serão calculadas conforme tabela do DER-PB e não será admitida para cálculo dos valores acima citados, a quilometragem de retorno.</w:t>
      </w:r>
    </w:p>
    <w:p>
      <w:pPr>
        <w:pStyle w:val="Normal"/>
        <w:jc w:val="both"/>
        <w:rPr>
          <w:sz w:val="24"/>
          <w:szCs w:val="24"/>
        </w:rPr>
      </w:pPr>
      <w:r>
        <w:rPr>
          <w:sz w:val="24"/>
          <w:szCs w:val="24"/>
        </w:rPr>
        <w:t xml:space="preserve">CLÁUSULA TERCEIRA - DAS CONDIÇÕES DE PAGAMENTO: </w:t>
      </w:r>
    </w:p>
    <w:p>
      <w:pPr>
        <w:pStyle w:val="Normal"/>
        <w:jc w:val="both"/>
        <w:rPr>
          <w:sz w:val="24"/>
          <w:szCs w:val="24"/>
        </w:rPr>
      </w:pPr>
      <w:r>
        <w:rPr>
          <w:sz w:val="24"/>
          <w:szCs w:val="24"/>
        </w:rPr>
        <w:t>3.1 O prazo para pagamento à CONTRATADA e demais condições a ele referentes encontram-se definidos no Termo de Referência e no Anexo XI da IN SEGES/MP n. 5/2017.</w:t>
      </w:r>
    </w:p>
    <w:p>
      <w:pPr>
        <w:pStyle w:val="Normal"/>
        <w:jc w:val="both"/>
        <w:rPr>
          <w:sz w:val="24"/>
          <w:szCs w:val="24"/>
        </w:rPr>
      </w:pPr>
      <w:r>
        <w:rPr>
          <w:sz w:val="24"/>
          <w:szCs w:val="24"/>
        </w:rPr>
        <w:t>CLÁUSULA QUARTA – DAS OBRIGAÇÕES DA CONTRATADA:</w:t>
      </w:r>
    </w:p>
    <w:p>
      <w:pPr>
        <w:pStyle w:val="Normal"/>
        <w:jc w:val="both"/>
        <w:rPr>
          <w:sz w:val="24"/>
          <w:szCs w:val="24"/>
        </w:rPr>
      </w:pPr>
      <w:r>
        <w:rPr>
          <w:sz w:val="24"/>
          <w:szCs w:val="24"/>
        </w:rPr>
        <w:t>4.1 As obrigações da CONTRATANTE e da CONTRATADA são aquelas previstas no Termo de Referência, anexo do Edital.</w:t>
      </w:r>
    </w:p>
    <w:p>
      <w:pPr>
        <w:pStyle w:val="Normal"/>
        <w:jc w:val="both"/>
        <w:rPr>
          <w:sz w:val="24"/>
          <w:szCs w:val="24"/>
        </w:rPr>
      </w:pPr>
      <w:r>
        <w:rPr>
          <w:sz w:val="24"/>
          <w:szCs w:val="24"/>
        </w:rPr>
        <w:t xml:space="preserve">CLÁUSULA QUINTA - DO PRAZO DE VIGÊNCIA E DA FISCALIZAÇÃO: </w:t>
      </w:r>
    </w:p>
    <w:p>
      <w:pPr>
        <w:pStyle w:val="Normal"/>
        <w:jc w:val="both"/>
        <w:rPr>
          <w:sz w:val="24"/>
          <w:szCs w:val="24"/>
        </w:rPr>
      </w:pPr>
      <w:r>
        <w:rPr>
          <w:sz w:val="24"/>
          <w:szCs w:val="24"/>
        </w:rPr>
        <w:t xml:space="preserve">5.1. O prazo de vigência deste Termo de Contrato é aquele fixado no Edital, com início na data de xxxxxxx e encerramento em xxxxxxx, podendo ser prorrogado por interesse das partes até o limite de 60 (sessenta) meses, desde que haja autorização formal da autoridade competente e observados os seguintes requisitos: </w:t>
      </w:r>
    </w:p>
    <w:p>
      <w:pPr>
        <w:pStyle w:val="Normal"/>
        <w:jc w:val="both"/>
        <w:rPr>
          <w:sz w:val="24"/>
          <w:szCs w:val="24"/>
        </w:rPr>
      </w:pPr>
      <w:r>
        <w:rPr>
          <w:sz w:val="24"/>
          <w:szCs w:val="24"/>
        </w:rPr>
        <w:t xml:space="preserve">5.1.1. Os serviços tenham sido prestados regularmente; </w:t>
      </w:r>
    </w:p>
    <w:p>
      <w:pPr>
        <w:pStyle w:val="Normal"/>
        <w:jc w:val="both"/>
        <w:rPr>
          <w:sz w:val="24"/>
          <w:szCs w:val="24"/>
        </w:rPr>
      </w:pPr>
      <w:r>
        <w:rPr>
          <w:sz w:val="24"/>
          <w:szCs w:val="24"/>
        </w:rPr>
        <w:t xml:space="preserve">5.1.2. Esteja formalmente demonstrado que a forma de prestação dos serviços tem natureza continuada; </w:t>
      </w:r>
    </w:p>
    <w:p>
      <w:pPr>
        <w:pStyle w:val="Normal"/>
        <w:jc w:val="both"/>
        <w:rPr>
          <w:sz w:val="24"/>
          <w:szCs w:val="24"/>
        </w:rPr>
      </w:pPr>
      <w:r>
        <w:rPr>
          <w:sz w:val="24"/>
          <w:szCs w:val="24"/>
        </w:rPr>
        <w:t xml:space="preserve">5.1.3. Seja juntado relatório que discorra sobre a execução do contrato, com informações de que os serviços tenham sido prestados regularmente; </w:t>
      </w:r>
    </w:p>
    <w:p>
      <w:pPr>
        <w:pStyle w:val="Normal"/>
        <w:jc w:val="both"/>
        <w:rPr>
          <w:sz w:val="24"/>
          <w:szCs w:val="24"/>
        </w:rPr>
      </w:pPr>
      <w:r>
        <w:rPr>
          <w:sz w:val="24"/>
          <w:szCs w:val="24"/>
        </w:rPr>
        <w:t xml:space="preserve">5.1.4. Seja juntada justificativa e motivo, por escrito, de que a Administração mantém interesse na realização do serviço; </w:t>
      </w:r>
    </w:p>
    <w:p>
      <w:pPr>
        <w:pStyle w:val="Normal"/>
        <w:jc w:val="both"/>
        <w:rPr>
          <w:sz w:val="24"/>
          <w:szCs w:val="24"/>
        </w:rPr>
      </w:pPr>
      <w:r>
        <w:rPr>
          <w:sz w:val="24"/>
          <w:szCs w:val="24"/>
        </w:rPr>
        <w:t xml:space="preserve">5.1.5. Seja comprovado que o valor do contrato permanece economicamente vantajoso para a Administração; </w:t>
      </w:r>
    </w:p>
    <w:p>
      <w:pPr>
        <w:pStyle w:val="Normal"/>
        <w:jc w:val="both"/>
        <w:rPr>
          <w:sz w:val="24"/>
          <w:szCs w:val="24"/>
        </w:rPr>
      </w:pPr>
      <w:r>
        <w:rPr>
          <w:sz w:val="24"/>
          <w:szCs w:val="24"/>
        </w:rPr>
        <w:t>5.1.6. Haja manifestação expressa da contratada informando o interesse na prorrogação; 2.1.7.Seja comprovado que o contratado mantém as condições iniciais de habilitação.</w:t>
      </w:r>
    </w:p>
    <w:p>
      <w:pPr>
        <w:pStyle w:val="Normal"/>
        <w:jc w:val="both"/>
        <w:rPr>
          <w:sz w:val="24"/>
          <w:szCs w:val="24"/>
        </w:rPr>
      </w:pPr>
      <w:r>
        <w:rPr>
          <w:sz w:val="24"/>
          <w:szCs w:val="24"/>
        </w:rPr>
        <w:t xml:space="preserve">5.2 As atividades de gestão e fiscalização da execução contratual devem ser realizadas de forma preventiva, rotineira e sistemática, podendo ser exercidas por empregado ou equipe de fiscalização, desde que, no exercício dessas atribuições, fique assegurada a distinção dessas atividades e, em razão do volume de trabalho, não comprometa o desempenho de todas as ações relacionadas à Gestão do Contrato. </w:t>
      </w:r>
    </w:p>
    <w:p>
      <w:pPr>
        <w:pStyle w:val="Normal"/>
        <w:jc w:val="both"/>
        <w:rPr>
          <w:sz w:val="24"/>
          <w:szCs w:val="24"/>
        </w:rPr>
      </w:pPr>
      <w:r>
        <w:rPr>
          <w:sz w:val="24"/>
          <w:szCs w:val="24"/>
        </w:rPr>
        <w:t>CLÁUSULA SEXTA - DAS PENALIDADES:</w:t>
      </w:r>
    </w:p>
    <w:p>
      <w:pPr>
        <w:pStyle w:val="Normal"/>
        <w:jc w:val="both"/>
        <w:rPr>
          <w:sz w:val="24"/>
          <w:szCs w:val="24"/>
        </w:rPr>
      </w:pPr>
      <w:r>
        <w:rPr>
          <w:sz w:val="24"/>
          <w:szCs w:val="24"/>
        </w:rPr>
        <w:t>6.1 As sanções relacionadas à execução do contrato são aquelas previstas no Termo de Referência, anexo do Edital.</w:t>
      </w:r>
    </w:p>
    <w:p>
      <w:pPr>
        <w:pStyle w:val="Normal"/>
        <w:jc w:val="both"/>
        <w:rPr>
          <w:sz w:val="24"/>
          <w:szCs w:val="24"/>
        </w:rPr>
      </w:pPr>
      <w:r>
        <w:rPr>
          <w:sz w:val="24"/>
          <w:szCs w:val="24"/>
        </w:rPr>
        <w:t xml:space="preserve">CLÁUSULA SÉTIMA – DA PUBLICAÇÃO: </w:t>
      </w:r>
    </w:p>
    <w:p>
      <w:pPr>
        <w:pStyle w:val="Normal"/>
        <w:jc w:val="both"/>
        <w:rPr>
          <w:sz w:val="24"/>
          <w:szCs w:val="24"/>
        </w:rPr>
      </w:pPr>
      <w:r>
        <w:rPr>
          <w:sz w:val="24"/>
          <w:szCs w:val="24"/>
        </w:rPr>
        <w:t xml:space="preserve">7.1 Incumbirá à CONTRATANTE providenciar a publicação resumida deste acordo na imprensa oficial e no site do CRCPB, nos termos do art. 174 da Lei nº 14.133/21, considerando a não implementação do Portal nacional de Contratações Públicas (PNCP), para fins de garantir a ampla publicidade. </w:t>
      </w:r>
    </w:p>
    <w:p>
      <w:pPr>
        <w:pStyle w:val="Normal"/>
        <w:jc w:val="both"/>
        <w:rPr>
          <w:sz w:val="24"/>
          <w:szCs w:val="24"/>
        </w:rPr>
      </w:pPr>
      <w:r>
        <w:rPr>
          <w:sz w:val="24"/>
          <w:szCs w:val="24"/>
        </w:rPr>
        <w:t xml:space="preserve">CLÁUSULA OITAVA – ALTERAÇÕES: </w:t>
      </w:r>
    </w:p>
    <w:p>
      <w:pPr>
        <w:pStyle w:val="Normal"/>
        <w:jc w:val="both"/>
        <w:rPr>
          <w:sz w:val="24"/>
          <w:szCs w:val="24"/>
        </w:rPr>
      </w:pPr>
      <w:r>
        <w:rPr>
          <w:sz w:val="24"/>
          <w:szCs w:val="24"/>
        </w:rPr>
        <w:t xml:space="preserve">8.1 Eventuais alterações contratuais reger-se-ão pela disciplina do art. 124 da Lei nº 14.133/21. </w:t>
      </w:r>
    </w:p>
    <w:p>
      <w:pPr>
        <w:pStyle w:val="Normal"/>
        <w:jc w:val="both"/>
        <w:rPr>
          <w:sz w:val="24"/>
          <w:szCs w:val="24"/>
        </w:rPr>
      </w:pPr>
      <w:r>
        <w:rPr>
          <w:sz w:val="24"/>
          <w:szCs w:val="24"/>
        </w:rPr>
        <w:t xml:space="preserve">8.2 A CONTRATADA é obrigada a aceitar, nas mesmas condições contratuais, os acréscimos ou supressões que se fizerem necessários, até o limite de 25% (vinte e cinco por cento) do valor inicial atualizado do contrato. </w:t>
      </w:r>
    </w:p>
    <w:p>
      <w:pPr>
        <w:pStyle w:val="Normal"/>
        <w:jc w:val="both"/>
        <w:rPr>
          <w:sz w:val="24"/>
          <w:szCs w:val="24"/>
        </w:rPr>
      </w:pPr>
      <w:r>
        <w:rPr>
          <w:sz w:val="24"/>
          <w:szCs w:val="24"/>
        </w:rPr>
        <w:t>8.3 As supressões resultantes de acordo celebrado entre as contratantes poderão exceder o limite de 25% (vinte e cinco por cento) do valor inicial atualizado do contrato.</w:t>
      </w:r>
    </w:p>
    <w:p>
      <w:pPr>
        <w:pStyle w:val="Normal"/>
        <w:jc w:val="both"/>
        <w:rPr>
          <w:sz w:val="24"/>
          <w:szCs w:val="24"/>
        </w:rPr>
      </w:pPr>
      <w:r>
        <w:rPr>
          <w:sz w:val="24"/>
          <w:szCs w:val="24"/>
        </w:rPr>
        <w:t>CLÁUSULA NONA – DA EXTINÇÃO:</w:t>
      </w:r>
    </w:p>
    <w:p>
      <w:pPr>
        <w:pStyle w:val="Normal"/>
        <w:jc w:val="both"/>
        <w:rPr>
          <w:sz w:val="24"/>
          <w:szCs w:val="24"/>
        </w:rPr>
      </w:pPr>
      <w:r>
        <w:rPr>
          <w:sz w:val="24"/>
          <w:szCs w:val="24"/>
        </w:rPr>
        <w:t>9.1 Constituem motivos para extinção do contrato, a qual deverá ser formalmente motivada nos autos do processo, assegurados o contraditório e a ampla defesa, as seguintes situações:</w:t>
      </w:r>
    </w:p>
    <w:p>
      <w:pPr>
        <w:pStyle w:val="Normal"/>
        <w:jc w:val="both"/>
        <w:rPr>
          <w:sz w:val="24"/>
          <w:szCs w:val="24"/>
        </w:rPr>
      </w:pPr>
      <w:r>
        <w:rPr>
          <w:sz w:val="24"/>
          <w:szCs w:val="24"/>
        </w:rPr>
        <w:t>a) não cumprimento ou o cumprimento irregular de normal editalícias ou de cláusulas contratuais, especificações, de projetos ou de prazos;</w:t>
      </w:r>
    </w:p>
    <w:p>
      <w:pPr>
        <w:pStyle w:val="Normal"/>
        <w:jc w:val="both"/>
        <w:rPr>
          <w:sz w:val="24"/>
          <w:szCs w:val="24"/>
        </w:rPr>
      </w:pPr>
      <w:r>
        <w:rPr>
          <w:sz w:val="24"/>
          <w:szCs w:val="24"/>
        </w:rPr>
        <w:t>b) a lentidão do seu cumprimento, levando o CONTRATANTE a comprovar a impossibilidade de execução ou conclusão do serviço nos prazos estipulados;</w:t>
      </w:r>
    </w:p>
    <w:p>
      <w:pPr>
        <w:pStyle w:val="Normal"/>
        <w:jc w:val="both"/>
        <w:rPr>
          <w:sz w:val="24"/>
          <w:szCs w:val="24"/>
        </w:rPr>
      </w:pPr>
      <w:r>
        <w:rPr>
          <w:sz w:val="24"/>
          <w:szCs w:val="24"/>
        </w:rPr>
        <w:t>c) o atraso injustificado no início dos serviços;</w:t>
      </w:r>
    </w:p>
    <w:p>
      <w:pPr>
        <w:pStyle w:val="Normal"/>
        <w:jc w:val="both"/>
        <w:rPr>
          <w:sz w:val="24"/>
          <w:szCs w:val="24"/>
        </w:rPr>
      </w:pPr>
      <w:r>
        <w:rPr>
          <w:sz w:val="24"/>
          <w:szCs w:val="24"/>
        </w:rPr>
        <w:t>d) a paralisação do serviço sem justa causa e prévia comunicação ao CONTRATANTE;</w:t>
      </w:r>
    </w:p>
    <w:p>
      <w:pPr>
        <w:pStyle w:val="Normal"/>
        <w:jc w:val="both"/>
        <w:rPr>
          <w:sz w:val="24"/>
          <w:szCs w:val="24"/>
        </w:rPr>
      </w:pPr>
      <w:r>
        <w:rPr>
          <w:sz w:val="24"/>
          <w:szCs w:val="24"/>
        </w:rPr>
        <w:t>e) a subcontratação total ou parcial do seu objeto, a associação da CONTRATADA com outrem, a cessão ou transferência total ou parcial, bem como a fusão, cisão ou incorporação não prevista neste Contrato;</w:t>
      </w:r>
    </w:p>
    <w:p>
      <w:pPr>
        <w:pStyle w:val="Normal"/>
        <w:jc w:val="both"/>
        <w:rPr>
          <w:sz w:val="24"/>
          <w:szCs w:val="24"/>
        </w:rPr>
      </w:pPr>
      <w:r>
        <w:rPr>
          <w:sz w:val="24"/>
          <w:szCs w:val="24"/>
        </w:rPr>
        <w:t>f) desatendimento das determinações regulares emitidas pela autoridade designada para acompanhar e fiscalizar sua execução ou por autoridade superior;</w:t>
      </w:r>
    </w:p>
    <w:p>
      <w:pPr>
        <w:pStyle w:val="Normal"/>
        <w:jc w:val="both"/>
        <w:rPr>
          <w:sz w:val="24"/>
          <w:szCs w:val="24"/>
        </w:rPr>
      </w:pPr>
      <w:r>
        <w:rPr>
          <w:sz w:val="24"/>
          <w:szCs w:val="24"/>
        </w:rPr>
        <w:t>g) o cometimento reiterado de falhas na sua execução, observadas as anotações, em registro próprio, de todas as ocorrências relacionadas com a execução deste Contrato, determinado pelo CONTRATANTE o que for necessário à regularização das falhas ou defeitos observados;</w:t>
      </w:r>
    </w:p>
    <w:p>
      <w:pPr>
        <w:pStyle w:val="Normal"/>
        <w:jc w:val="both"/>
        <w:rPr>
          <w:sz w:val="24"/>
          <w:szCs w:val="24"/>
        </w:rPr>
      </w:pPr>
      <w:r>
        <w:rPr>
          <w:sz w:val="24"/>
          <w:szCs w:val="24"/>
        </w:rPr>
        <w:t>h) decretação de falência ou de insolvência civil, dissolução da sociedade ou falecimento do contratado;</w:t>
      </w:r>
    </w:p>
    <w:p>
      <w:pPr>
        <w:pStyle w:val="Normal"/>
        <w:jc w:val="both"/>
        <w:rPr>
          <w:sz w:val="24"/>
          <w:szCs w:val="24"/>
        </w:rPr>
      </w:pPr>
      <w:r>
        <w:rPr>
          <w:sz w:val="24"/>
          <w:szCs w:val="24"/>
        </w:rPr>
        <w:t>i) a dissolução da sociedade ou o falecimento do sócio-gerente subscritor do presente contrato, mediante cláusula expressa no contrato social;</w:t>
      </w:r>
    </w:p>
    <w:p>
      <w:pPr>
        <w:pStyle w:val="Normal"/>
        <w:jc w:val="both"/>
        <w:rPr>
          <w:sz w:val="24"/>
          <w:szCs w:val="24"/>
        </w:rPr>
      </w:pPr>
      <w:r>
        <w:rPr>
          <w:sz w:val="24"/>
          <w:szCs w:val="24"/>
        </w:rPr>
        <w:t>j) alteração social ou modificação da finalidade ou da estrutura da empresa que restrinja sua capacidade de concluir o contrato;</w:t>
      </w:r>
    </w:p>
    <w:p>
      <w:pPr>
        <w:pStyle w:val="Normal"/>
        <w:jc w:val="both"/>
        <w:rPr>
          <w:sz w:val="24"/>
          <w:szCs w:val="24"/>
        </w:rPr>
      </w:pPr>
      <w:r>
        <w:rPr>
          <w:sz w:val="24"/>
          <w:szCs w:val="24"/>
        </w:rPr>
        <w:t xml:space="preserve">k) razões de interesse público, justificadas pela autoridade máxima do órgão ou da entidade contratante;  </w:t>
      </w:r>
    </w:p>
    <w:p>
      <w:pPr>
        <w:pStyle w:val="Normal"/>
        <w:jc w:val="both"/>
        <w:rPr>
          <w:sz w:val="24"/>
          <w:szCs w:val="24"/>
        </w:rPr>
      </w:pPr>
      <w:r>
        <w:rPr>
          <w:sz w:val="24"/>
          <w:szCs w:val="24"/>
        </w:rPr>
        <w:t>l) a supressão de serviços, por parte do CONTRATANTE, acarretando modificação no valor inicial do contrato além do limite permitido no art. 125, da Lei nº 14.133/21;</w:t>
      </w:r>
    </w:p>
    <w:p>
      <w:pPr>
        <w:pStyle w:val="Normal"/>
        <w:jc w:val="both"/>
        <w:rPr>
          <w:sz w:val="24"/>
          <w:szCs w:val="24"/>
        </w:rPr>
      </w:pPr>
      <w:r>
        <w:rPr>
          <w:sz w:val="24"/>
          <w:szCs w:val="24"/>
        </w:rPr>
        <w:t>m) caso fortuito ou de força maior, regularmente comprovados, impeditivos da execução do contrato.</w:t>
      </w:r>
    </w:p>
    <w:p>
      <w:pPr>
        <w:pStyle w:val="Normal"/>
        <w:jc w:val="both"/>
        <w:rPr>
          <w:sz w:val="24"/>
          <w:szCs w:val="24"/>
        </w:rPr>
      </w:pPr>
      <w:r>
        <w:rPr>
          <w:sz w:val="24"/>
          <w:szCs w:val="24"/>
        </w:rPr>
        <w:t>n) não cumprimento das obrigações relativas á reserva de cargos prevista em lei, bem como em outras normas específicas, para pessoa com deficiência, para reabilitado da Previdência Social ou para aprendiz.</w:t>
      </w:r>
    </w:p>
    <w:p>
      <w:pPr>
        <w:pStyle w:val="Normal"/>
        <w:jc w:val="both"/>
        <w:rPr>
          <w:sz w:val="24"/>
          <w:szCs w:val="24"/>
        </w:rPr>
      </w:pPr>
      <w:r>
        <w:rPr>
          <w:sz w:val="24"/>
          <w:szCs w:val="24"/>
        </w:rPr>
        <w:t>PARÁGRAFO ÚNICO - A rescisão do presente Contrato, durante sua vigência, poderá ser:</w:t>
      </w:r>
    </w:p>
    <w:p>
      <w:pPr>
        <w:pStyle w:val="Normal"/>
        <w:jc w:val="both"/>
        <w:rPr>
          <w:sz w:val="24"/>
          <w:szCs w:val="24"/>
        </w:rPr>
      </w:pPr>
      <w:r>
        <w:rPr>
          <w:sz w:val="24"/>
          <w:szCs w:val="24"/>
        </w:rPr>
        <w:t>a) determinada por ato unilateral e escrito do CONTRATANTE, nos casos enumerados nas alíneas “a” a “k”.</w:t>
      </w:r>
    </w:p>
    <w:p>
      <w:pPr>
        <w:pStyle w:val="Normal"/>
        <w:jc w:val="both"/>
        <w:rPr>
          <w:sz w:val="24"/>
          <w:szCs w:val="24"/>
        </w:rPr>
      </w:pPr>
      <w:r>
        <w:rPr>
          <w:sz w:val="24"/>
          <w:szCs w:val="24"/>
        </w:rPr>
        <w:t>CLÁUSULA DÉCIMA - DAS DISPOSIÇÕES GERAIS:</w:t>
      </w:r>
    </w:p>
    <w:p>
      <w:pPr>
        <w:pStyle w:val="Normal"/>
        <w:jc w:val="both"/>
        <w:rPr>
          <w:sz w:val="24"/>
          <w:szCs w:val="24"/>
        </w:rPr>
      </w:pPr>
      <w:r>
        <w:rPr>
          <w:sz w:val="24"/>
          <w:szCs w:val="24"/>
        </w:rPr>
        <w:t>10.1 O CRCPB fica autorizado a utilizar a imagem do contratado, bem como distribuir e disponibilizar o material por ele elaborado, aos profissionais e estudantes cadastrados no CRCPB, podendo proceder à livre e ampla divulgação desse material, ficando estabelecido que em hipótese alguma, ocasionara remuneração ou indenização adicional a qualquer pessoa que venha a reclamar esse uso (modelo anexo VI).</w:t>
      </w:r>
    </w:p>
    <w:p>
      <w:pPr>
        <w:pStyle w:val="Normal"/>
        <w:jc w:val="both"/>
        <w:rPr>
          <w:sz w:val="24"/>
          <w:szCs w:val="24"/>
        </w:rPr>
      </w:pPr>
      <w:r>
        <w:rPr>
          <w:sz w:val="24"/>
          <w:szCs w:val="24"/>
        </w:rPr>
        <w:t>10.2 O CRCPB poderá, a qualquer tempo, descredenciar o instrutor por despacho fundamentado, sem direito a indenização ou ressarcimento de qualquer natureza e sem prejuízo de outras sanções cabíveis, se tiver notícia de fato ou circunstância anterior ou posterior à análise dos documentos, que desabone a idoneidade ou capacidade técnica do instrutor.</w:t>
      </w:r>
    </w:p>
    <w:p>
      <w:pPr>
        <w:pStyle w:val="Normal"/>
        <w:jc w:val="both"/>
        <w:rPr>
          <w:sz w:val="24"/>
          <w:szCs w:val="24"/>
        </w:rPr>
      </w:pPr>
      <w:r>
        <w:rPr>
          <w:sz w:val="24"/>
          <w:szCs w:val="24"/>
        </w:rPr>
        <w:t>CLÁUSULA DÉCIMA SEGUNDA - DO FORO:</w:t>
      </w:r>
    </w:p>
    <w:p>
      <w:pPr>
        <w:pStyle w:val="Normal"/>
        <w:jc w:val="both"/>
        <w:rPr>
          <w:sz w:val="24"/>
          <w:szCs w:val="24"/>
        </w:rPr>
      </w:pPr>
      <w:r>
        <w:rPr>
          <w:sz w:val="24"/>
          <w:szCs w:val="24"/>
        </w:rPr>
        <w:t>12.1 Fica eleito o foro da Justiça Federal de João Pessoa – Seção Judiciária da Paraíba, para dirimir qualquer dúvida ou contestação oriunda direta ou indiretamente deste instrumento.</w:t>
      </w:r>
    </w:p>
    <w:p>
      <w:pPr>
        <w:pStyle w:val="Normal"/>
        <w:jc w:val="both"/>
        <w:rPr>
          <w:sz w:val="24"/>
          <w:szCs w:val="24"/>
        </w:rPr>
      </w:pPr>
      <w:r>
        <w:rPr>
          <w:sz w:val="24"/>
          <w:szCs w:val="24"/>
        </w:rPr>
        <w:t>E, por estarem justos e contratados, assinam a presente em duas vias de igual teor e forma, para igual distribuição, para que produza seus efeitos legais.</w:t>
      </w:r>
    </w:p>
    <w:p>
      <w:pPr>
        <w:pStyle w:val="Normal"/>
        <w:jc w:val="both"/>
        <w:rPr>
          <w:sz w:val="24"/>
          <w:szCs w:val="24"/>
        </w:rPr>
      </w:pPr>
      <w:r>
        <w:rPr>
          <w:sz w:val="24"/>
          <w:szCs w:val="24"/>
        </w:rPr>
        <w:t>João Pessoa-PB, ___ de _____________ de 2024.</w:t>
      </w:r>
    </w:p>
    <w:p>
      <w:pPr>
        <w:pStyle w:val="Normal"/>
        <w:jc w:val="both"/>
        <w:rPr>
          <w:sz w:val="24"/>
          <w:szCs w:val="24"/>
        </w:rPr>
      </w:pPr>
      <w:r>
        <w:rPr>
          <w:sz w:val="24"/>
          <w:szCs w:val="24"/>
        </w:rPr>
      </w:r>
    </w:p>
    <w:p>
      <w:pPr>
        <w:pStyle w:val="Normal"/>
        <w:spacing w:before="0" w:after="200"/>
        <w:jc w:val="both"/>
        <w:rPr>
          <w:sz w:val="24"/>
          <w:szCs w:val="24"/>
        </w:rPr>
      </w:pPr>
      <w:r>
        <w:rPr>
          <w:sz w:val="24"/>
          <w:szCs w:val="24"/>
        </w:rPr>
        <w:t>__________________________</w:t>
        <w:tab/>
        <w:tab/>
        <w:tab/>
        <w:t>______________________________</w:t>
        <w:br/>
        <w:t xml:space="preserve">          Contratada</w:t>
        <w:tab/>
        <w:tab/>
        <w:tab/>
        <w:tab/>
        <w:tab/>
        <w:t xml:space="preserve">       PRESIDENTE CRC-PB</w:t>
      </w:r>
    </w:p>
    <w:sectPr>
      <w:headerReference w:type="even" r:id="rId2"/>
      <w:headerReference w:type="default" r:id="rId3"/>
      <w:headerReference w:type="first" r:id="rId4"/>
      <w:footerReference w:type="default" r:id="rId5"/>
      <w:type w:val="nextPage"/>
      <w:pgSz w:w="11906" w:h="16838"/>
      <w:pgMar w:left="1080" w:right="1080" w:gutter="0" w:header="284" w:top="1440" w:footer="708" w:bottom="113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Verdana">
    <w:charset w:val="00"/>
    <w:family w:val="roman"/>
    <w:pitch w:val="variable"/>
  </w:font>
  <w:font w:name="Arial Narrow">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pPr>
    <w:r>
      <mc:AlternateContent>
        <mc:Choice Requires="wps">
          <w:drawing>
            <wp:anchor behindDoc="1" distT="10160" distB="9525" distL="9525" distR="10795" simplePos="0" locked="0" layoutInCell="0" allowOverlap="1" relativeHeight="35" wp14:anchorId="75B1ECED">
              <wp:simplePos x="0" y="0"/>
              <wp:positionH relativeFrom="column">
                <wp:posOffset>591820</wp:posOffset>
              </wp:positionH>
              <wp:positionV relativeFrom="paragraph">
                <wp:posOffset>45720</wp:posOffset>
              </wp:positionV>
              <wp:extent cx="5468620" cy="17145"/>
              <wp:effectExtent l="9525" t="10160" r="10795" b="9525"/>
              <wp:wrapNone/>
              <wp:docPr id="4" name="AutoShape 1"/>
              <a:graphic xmlns:a="http://schemas.openxmlformats.org/drawingml/2006/main">
                <a:graphicData uri="http://schemas.microsoft.com/office/word/2010/wordprocessingShape">
                  <wps:wsp>
                    <wps:cNvSpPr/>
                    <wps:spPr>
                      <a:xfrm flipV="1">
                        <a:off x="0" y="0"/>
                        <a:ext cx="5468760" cy="17280"/>
                      </a:xfrm>
                      <a:prstGeom prst="straightConnector1">
                        <a:avLst/>
                      </a:prstGeom>
                      <a:noFill/>
                      <a:ln w="19050">
                        <a:solidFill>
                          <a:srgbClr val="1f497d"/>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AutoShape 1" path="m0,0l-2147483648,-2147483647e" stroked="t" o:allowincell="f" style="position:absolute;margin-left:46.6pt;margin-top:3.6pt;width:430.55pt;height:1.3pt;flip:y;mso-wrap-style:none;v-text-anchor:middle" wp14:anchorId="75B1ECED" type="_x0000_t32">
              <v:fill o:detectmouseclick="t" on="false"/>
              <v:stroke color="#1f497d" weight="19080" joinstyle="round" endcap="flat"/>
              <w10:wrap type="none"/>
            </v:shape>
          </w:pict>
        </mc:Fallback>
      </mc:AlternateContent>
    </w:r>
    <w:r>
      <w:rPr>
        <w:rFonts w:cs="Vijaya" w:ascii="Calibri" w:hAnsi="Calibri" w:asciiTheme="minorHAnsi" w:hAnsiTheme="minorHAnsi"/>
        <w:sz w:val="16"/>
      </w:rPr>
      <w:t xml:space="preserve">             </w:t>
    </w:r>
  </w:p>
  <w:p>
    <w:pPr>
      <w:pStyle w:val="Rodap"/>
      <w:jc w:val="center"/>
      <w:rPr/>
    </w:pPr>
    <w:r>
      <w:rPr>
        <w:rFonts w:cs="Vijaya" w:ascii="Calibri" w:hAnsi="Calibri" w:asciiTheme="minorHAnsi" w:hAnsiTheme="minorHAnsi"/>
        <w:sz w:val="16"/>
      </w:rPr>
      <w:t xml:space="preserve">Rua Rodrigues de Aquino, 208 - Centro – João Pessoa/PB - CEP: 58013-030 - Telefone: (83) 3044-1300   </w:t>
    </w:r>
  </w:p>
  <w:p>
    <w:pPr>
      <w:pStyle w:val="Rodap"/>
      <w:jc w:val="center"/>
      <w:rPr/>
    </w:pPr>
    <w:r>
      <w:rPr>
        <w:rFonts w:cs="Vijaya" w:ascii="Calibri" w:hAnsi="Calibri" w:asciiTheme="minorHAnsi" w:hAnsiTheme="minorHAnsi"/>
        <w:sz w:val="16"/>
      </w:rPr>
      <w:t>eventos@crcpb.org.br  – www.crcpb.org.br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pBdr>
        <w:bottom w:val="single" w:sz="12" w:space="1" w:color="000000"/>
      </w:pBdr>
      <w:jc w:val="center"/>
      <w:rPr/>
    </w:pPr>
    <w:r>
      <w:rPr/>
    </w:r>
  </w:p>
  <w:p>
    <w:pPr>
      <w:pStyle w:val="Cabealho"/>
      <w:rPr/>
    </w:pPr>
    <w:r>
      <w:rPr/>
      <w:drawing>
        <wp:inline distT="0" distB="0" distL="0" distR="0">
          <wp:extent cx="1323975" cy="94297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1323975" cy="94297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pBdr>
        <w:bottom w:val="single" w:sz="12" w:space="1" w:color="000000"/>
      </w:pBdr>
      <w:jc w:val="center"/>
      <w:rPr/>
    </w:pPr>
    <w:r>
      <w:rPr/>
    </w:r>
  </w:p>
  <w:p>
    <w:pPr>
      <w:pStyle w:val="Cabealho"/>
      <w:pBdr>
        <w:bottom w:val="single" w:sz="12" w:space="1" w:color="000000"/>
      </w:pBdr>
      <w:jc w:val="center"/>
      <w:rPr/>
    </w:pPr>
    <w:r>
      <w:rPr/>
      <w:drawing>
        <wp:inline distT="0" distB="0" distL="0" distR="0">
          <wp:extent cx="1323975" cy="942975"/>
          <wp:effectExtent l="0" t="0" r="0" b="0"/>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1323975" cy="942975"/>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pBdr>
        <w:bottom w:val="single" w:sz="12" w:space="1" w:color="000000"/>
      </w:pBdr>
      <w:jc w:val="center"/>
      <w:rPr/>
    </w:pPr>
    <w:r>
      <w:rPr/>
    </w:r>
  </w:p>
  <w:p>
    <w:pPr>
      <w:pStyle w:val="Cabealho"/>
      <w:pBdr>
        <w:bottom w:val="single" w:sz="12" w:space="1" w:color="000000"/>
      </w:pBdr>
      <w:jc w:val="center"/>
      <w:rPr/>
    </w:pPr>
    <w:r>
      <w:rPr/>
      <w:drawing>
        <wp:inline distT="0" distB="0" distL="0" distR="0">
          <wp:extent cx="1323975" cy="942975"/>
          <wp:effectExtent l="0" t="0" r="0" b="0"/>
          <wp:docPr id="3"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
                  <pic:cNvPicPr>
                    <a:picLocks noChangeAspect="1" noChangeArrowheads="1"/>
                  </pic:cNvPicPr>
                </pic:nvPicPr>
                <pic:blipFill>
                  <a:blip r:embed="rId1"/>
                  <a:stretch>
                    <a:fillRect/>
                  </a:stretch>
                </pic:blipFill>
                <pic:spPr bwMode="auto">
                  <a:xfrm>
                    <a:off x="0" y="0"/>
                    <a:ext cx="1323975" cy="9429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16" w:hanging="432"/>
      </w:pPr>
      <w:rPr>
        <w:sz w:val="24"/>
        <w:b w:val="false"/>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宋体" w:asciiTheme="minorHAnsi" w:cstheme="minorBidi" w:eastAsiaTheme="minorHAnsi" w:hAnsiTheme="minorHAnsi"/>
        <w:lang w:val="pt-B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宋体" w:asciiTheme="minorHAnsi" w:cstheme="minorBidi" w:eastAsiaTheme="minorHAnsi" w:hAnsiTheme="minorHAnsi"/>
      <w:color w:val="auto"/>
      <w:kern w:val="0"/>
      <w:sz w:val="22"/>
      <w:szCs w:val="22"/>
      <w:lang w:val="pt-BR" w:eastAsia="en-US" w:bidi="ar-SA"/>
    </w:rPr>
  </w:style>
  <w:style w:type="paragraph" w:styleId="Ttulo2">
    <w:name w:val="Heading 2"/>
    <w:basedOn w:val="Normal"/>
    <w:next w:val="Normal"/>
    <w:link w:val="Ttulo2Char"/>
    <w:uiPriority w:val="9"/>
    <w:qFormat/>
    <w:pPr>
      <w:keepNext w:val="true"/>
      <w:spacing w:lineRule="auto" w:line="240" w:before="240" w:after="60"/>
      <w:outlineLvl w:val="1"/>
    </w:pPr>
    <w:rPr>
      <w:rFonts w:ascii="Arial" w:hAnsi="Arial" w:eastAsia="Times New Roman" w:cs="Arial"/>
      <w:b/>
      <w:bCs/>
      <w:i/>
      <w:iCs/>
      <w:sz w:val="28"/>
      <w:szCs w:val="28"/>
      <w:lang w:eastAsia="pt-BR"/>
    </w:rPr>
  </w:style>
  <w:style w:type="paragraph" w:styleId="Ttulo4">
    <w:name w:val="Heading 4"/>
    <w:basedOn w:val="Normal"/>
    <w:next w:val="Normal"/>
    <w:link w:val="Ttulo4Char"/>
    <w:uiPriority w:val="9"/>
    <w:semiHidden/>
    <w:unhideWhenUsed/>
    <w:qFormat/>
    <w:pPr>
      <w:keepNext w:val="true"/>
      <w:spacing w:before="240" w:after="60"/>
      <w:outlineLvl w:val="3"/>
    </w:pPr>
    <w:rPr>
      <w:rFonts w:ascii="Calibri" w:hAnsi="Calibri" w:eastAsia="Times New Roman" w:cs="Times New Roman"/>
      <w:b/>
      <w:bCs/>
      <w:sz w:val="28"/>
      <w:szCs w:val="28"/>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Pr>
      <w:b/>
      <w:bCs/>
    </w:rPr>
  </w:style>
  <w:style w:type="character" w:styleId="Annotationreference">
    <w:name w:val="annotation reference"/>
    <w:basedOn w:val="DefaultParagraphFont"/>
    <w:uiPriority w:val="99"/>
    <w:semiHidden/>
    <w:unhideWhenUsed/>
    <w:qFormat/>
    <w:rPr>
      <w:sz w:val="18"/>
      <w:szCs w:val="18"/>
    </w:rPr>
  </w:style>
  <w:style w:type="character" w:styleId="LinkdaInternet">
    <w:name w:val="Hyperlink"/>
    <w:basedOn w:val="DefaultParagraphFont"/>
    <w:uiPriority w:val="99"/>
    <w:unhideWhenUsed/>
    <w:rPr>
      <w:color w:val="0000FF" w:themeColor="hyperlink"/>
      <w:u w:val="single"/>
    </w:rPr>
  </w:style>
  <w:style w:type="character" w:styleId="TextodebaloChar" w:customStyle="1">
    <w:name w:val="Texto de balão Char"/>
    <w:basedOn w:val="DefaultParagraphFont"/>
    <w:link w:val="BalloonText"/>
    <w:uiPriority w:val="99"/>
    <w:semiHidden/>
    <w:qFormat/>
    <w:rPr>
      <w:rFonts w:ascii="Tahoma" w:hAnsi="Tahoma" w:cs="Tahoma"/>
      <w:sz w:val="16"/>
      <w:szCs w:val="16"/>
    </w:rPr>
  </w:style>
  <w:style w:type="character" w:styleId="RodapChar" w:customStyle="1">
    <w:name w:val="Rodapé Char"/>
    <w:basedOn w:val="DefaultParagraphFont"/>
    <w:uiPriority w:val="99"/>
    <w:qFormat/>
    <w:rPr>
      <w:rFonts w:ascii="Times New Roman" w:hAnsi="Times New Roman" w:eastAsia="Times New Roman" w:cs="Times New Roman"/>
      <w:sz w:val="24"/>
      <w:szCs w:val="24"/>
      <w:lang w:eastAsia="pt-BR"/>
    </w:rPr>
  </w:style>
  <w:style w:type="character" w:styleId="CabealhoChar" w:customStyle="1">
    <w:name w:val="Cabeçalho Char"/>
    <w:basedOn w:val="DefaultParagraphFont"/>
    <w:uiPriority w:val="99"/>
    <w:qFormat/>
    <w:rPr/>
  </w:style>
  <w:style w:type="character" w:styleId="TextodecomentrioChar" w:customStyle="1">
    <w:name w:val="Texto de comentário Char"/>
    <w:basedOn w:val="DefaultParagraphFont"/>
    <w:link w:val="Annotationtext"/>
    <w:uiPriority w:val="99"/>
    <w:semiHidden/>
    <w:qFormat/>
    <w:rPr>
      <w:sz w:val="24"/>
      <w:szCs w:val="24"/>
    </w:rPr>
  </w:style>
  <w:style w:type="character" w:styleId="AssuntodocomentrioChar" w:customStyle="1">
    <w:name w:val="Assunto do comentário Char"/>
    <w:basedOn w:val="TextodecomentrioChar"/>
    <w:link w:val="Annotationsubject"/>
    <w:uiPriority w:val="99"/>
    <w:semiHidden/>
    <w:qFormat/>
    <w:rPr>
      <w:b/>
      <w:bCs/>
      <w:sz w:val="20"/>
      <w:szCs w:val="20"/>
    </w:rPr>
  </w:style>
  <w:style w:type="character" w:styleId="TtuloChar" w:customStyle="1">
    <w:name w:val="Título Char"/>
    <w:basedOn w:val="DefaultParagraphFont"/>
    <w:qFormat/>
    <w:rPr>
      <w:rFonts w:ascii="Verdana" w:hAnsi="Verdana" w:eastAsia="Times New Roman" w:cs="Cambria"/>
      <w:b/>
      <w:bCs/>
      <w:sz w:val="16"/>
      <w:szCs w:val="16"/>
      <w:lang w:eastAsia="pt-BR"/>
    </w:rPr>
  </w:style>
  <w:style w:type="character" w:styleId="Ttulo2Char" w:customStyle="1">
    <w:name w:val="Título 2 Char"/>
    <w:basedOn w:val="DefaultParagraphFont"/>
    <w:uiPriority w:val="9"/>
    <w:qFormat/>
    <w:rPr>
      <w:rFonts w:ascii="Arial" w:hAnsi="Arial" w:eastAsia="Times New Roman" w:cs="Arial"/>
      <w:b/>
      <w:bCs/>
      <w:i/>
      <w:iCs/>
      <w:sz w:val="28"/>
      <w:szCs w:val="28"/>
      <w:lang w:eastAsia="pt-BR"/>
    </w:rPr>
  </w:style>
  <w:style w:type="character" w:styleId="Corpodetexto3Char" w:customStyle="1">
    <w:name w:val="Corpo de texto 3 Char"/>
    <w:basedOn w:val="DefaultParagraphFont"/>
    <w:link w:val="BodyText3"/>
    <w:qFormat/>
    <w:rPr>
      <w:rFonts w:ascii="Times New Roman" w:hAnsi="Times New Roman" w:eastAsia="Times New Roman" w:cs="Times New Roman"/>
      <w:sz w:val="16"/>
      <w:szCs w:val="16"/>
      <w:lang w:eastAsia="pt-BR"/>
    </w:rPr>
  </w:style>
  <w:style w:type="character" w:styleId="TermodeRefernciaCRCESChar" w:customStyle="1">
    <w:name w:val="Termo de Referência - CRCES Char"/>
    <w:basedOn w:val="DefaultParagraphFont"/>
    <w:link w:val="TermodeRefernciaCRCES"/>
    <w:qFormat/>
    <w:rPr>
      <w:rFonts w:ascii="Arial Narrow" w:hAnsi="Arial Narrow" w:cs="Times New Roman"/>
      <w:b/>
      <w:bCs/>
      <w:sz w:val="24"/>
      <w:szCs w:val="24"/>
    </w:rPr>
  </w:style>
  <w:style w:type="character" w:styleId="PargrafodaListaChar" w:customStyle="1">
    <w:name w:val="Parágrafo da Lista Char"/>
    <w:basedOn w:val="DefaultParagraphFont"/>
    <w:link w:val="ListParagraph"/>
    <w:uiPriority w:val="34"/>
    <w:qFormat/>
    <w:rPr/>
  </w:style>
  <w:style w:type="character" w:styleId="Ttulo4Char" w:customStyle="1">
    <w:name w:val="Título 4 Char"/>
    <w:basedOn w:val="DefaultParagraphFont"/>
    <w:uiPriority w:val="9"/>
    <w:semiHidden/>
    <w:qFormat/>
    <w:rPr>
      <w:rFonts w:ascii="Calibri" w:hAnsi="Calibri" w:eastAsia="Times New Roman" w:cs="Times New Roman"/>
      <w:b/>
      <w:bCs/>
      <w:sz w:val="28"/>
      <w:szCs w:val="28"/>
    </w:rPr>
  </w:style>
  <w:style w:type="character" w:styleId="CorpodetextoChar" w:customStyle="1">
    <w:name w:val="Corpo de texto Char"/>
    <w:basedOn w:val="DefaultParagraphFont"/>
    <w:uiPriority w:val="99"/>
    <w:qFormat/>
    <w:rPr/>
  </w:style>
  <w:style w:type="character" w:styleId="MenoPendente1" w:customStyle="1">
    <w:name w:val="Menção Pendente1"/>
    <w:basedOn w:val="DefaultParagraphFont"/>
    <w:uiPriority w:val="99"/>
    <w:semiHidden/>
    <w:unhideWhenUsed/>
    <w:qFormat/>
    <w:rPr>
      <w:color w:val="605E5C"/>
      <w:shd w:fill="E1DFDD" w:val="clear"/>
    </w:rPr>
  </w:style>
  <w:style w:type="character" w:styleId="Tex3b" w:customStyle="1">
    <w:name w:val="tex3b"/>
    <w:basedOn w:val="DefaultParagraphFont"/>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99"/>
    <w:unhideWhenUsed/>
    <w:qFormat/>
    <w:pPr>
      <w:spacing w:before="0" w:after="120"/>
    </w:pPr>
    <w:rPr/>
  </w:style>
  <w:style w:type="paragraph" w:styleId="Lista">
    <w:name w:val="List"/>
    <w:basedOn w:val="Corpodotexto"/>
    <w:qFormat/>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link w:val="TtuloChar"/>
    <w:qFormat/>
    <w:pPr>
      <w:spacing w:lineRule="auto" w:line="240" w:before="0" w:after="0"/>
      <w:jc w:val="center"/>
    </w:pPr>
    <w:rPr>
      <w:rFonts w:ascii="Verdana" w:hAnsi="Verdana" w:eastAsia="Times New Roman" w:cs="Cambria"/>
      <w:b/>
      <w:bCs/>
      <w:sz w:val="16"/>
      <w:szCs w:val="16"/>
      <w:lang w:eastAsia="pt-BR"/>
    </w:rPr>
  </w:style>
  <w:style w:type="paragraph" w:styleId="Caption">
    <w:name w:val="caption"/>
    <w:basedOn w:val="Normal"/>
    <w:next w:val="Normal"/>
    <w:qFormat/>
    <w:pPr>
      <w:suppressLineNumbers/>
      <w:spacing w:before="120" w:after="120"/>
    </w:pPr>
    <w:rPr>
      <w:rFonts w:cs="Arial"/>
      <w:i/>
      <w:iCs/>
      <w:sz w:val="24"/>
      <w:szCs w:val="24"/>
    </w:rPr>
  </w:style>
  <w:style w:type="paragraph" w:styleId="Annotationtext">
    <w:name w:val="annotation text"/>
    <w:basedOn w:val="Normal"/>
    <w:link w:val="TextodecomentrioChar"/>
    <w:uiPriority w:val="99"/>
    <w:semiHidden/>
    <w:unhideWhenUsed/>
    <w:qFormat/>
    <w:pPr>
      <w:spacing w:lineRule="auto" w:line="240"/>
    </w:pPr>
    <w:rPr>
      <w:sz w:val="24"/>
      <w:szCs w:val="24"/>
    </w:rPr>
  </w:style>
  <w:style w:type="paragraph" w:styleId="NormalWeb">
    <w:name w:val="Normal (Web)"/>
    <w:basedOn w:val="Normal"/>
    <w:uiPriority w:val="99"/>
    <w:semiHidden/>
    <w:unhideWhenUsed/>
    <w:qFormat/>
    <w:pPr>
      <w:spacing w:lineRule="auto" w:line="240" w:before="0" w:after="90"/>
    </w:pPr>
    <w:rPr>
      <w:rFonts w:ascii="Times New Roman" w:hAnsi="Times New Roman" w:eastAsia="Times New Roman" w:cs="Times New Roman"/>
      <w:color w:val="666666"/>
      <w:sz w:val="11"/>
      <w:szCs w:val="11"/>
      <w:lang w:eastAsia="pt-BR"/>
    </w:rPr>
  </w:style>
  <w:style w:type="paragraph" w:styleId="BodyText3">
    <w:name w:val="Body Text 3"/>
    <w:basedOn w:val="Normal"/>
    <w:link w:val="Corpodetexto3Char"/>
    <w:qFormat/>
    <w:pPr>
      <w:spacing w:lineRule="auto" w:line="240" w:before="0" w:after="120"/>
    </w:pPr>
    <w:rPr>
      <w:rFonts w:ascii="Times New Roman" w:hAnsi="Times New Roman" w:eastAsia="Times New Roman" w:cs="Times New Roman"/>
      <w:sz w:val="16"/>
      <w:szCs w:val="16"/>
      <w:lang w:eastAsia="pt-BR"/>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qFormat/>
    <w:pPr>
      <w:tabs>
        <w:tab w:val="clear" w:pos="708"/>
        <w:tab w:val="center" w:pos="4252" w:leader="none"/>
        <w:tab w:val="right" w:pos="8504" w:leader="none"/>
      </w:tabs>
      <w:spacing w:lineRule="auto" w:line="240" w:before="0" w:after="0"/>
    </w:pPr>
    <w:rPr/>
  </w:style>
  <w:style w:type="paragraph" w:styleId="Annotationsubject">
    <w:name w:val="annotation subject"/>
    <w:basedOn w:val="Annotationtext"/>
    <w:next w:val="Annotationtext"/>
    <w:link w:val="AssuntodocomentrioChar"/>
    <w:uiPriority w:val="99"/>
    <w:semiHidden/>
    <w:unhideWhenUsed/>
    <w:qFormat/>
    <w:pPr/>
    <w:rPr>
      <w:b/>
      <w:bCs/>
      <w:sz w:val="20"/>
      <w:szCs w:val="20"/>
    </w:rPr>
  </w:style>
  <w:style w:type="paragraph" w:styleId="Rodap">
    <w:name w:val="Footer"/>
    <w:basedOn w:val="Normal"/>
    <w:link w:val="RodapChar"/>
    <w:uiPriority w:val="99"/>
    <w:unhideWhenUsed/>
    <w:qFormat/>
    <w:pPr>
      <w:tabs>
        <w:tab w:val="clear" w:pos="708"/>
        <w:tab w:val="center" w:pos="4252" w:leader="none"/>
        <w:tab w:val="right" w:pos="8504" w:leader="none"/>
      </w:tabs>
      <w:spacing w:lineRule="auto" w:line="240" w:before="0" w:after="0"/>
    </w:pPr>
    <w:rPr>
      <w:rFonts w:ascii="Times New Roman" w:hAnsi="Times New Roman" w:eastAsia="Times New Roman" w:cs="Times New Roman"/>
      <w:sz w:val="24"/>
      <w:szCs w:val="24"/>
      <w:lang w:eastAsia="pt-BR"/>
    </w:rPr>
  </w:style>
  <w:style w:type="paragraph" w:styleId="BalloonText">
    <w:name w:val="Balloon Text"/>
    <w:basedOn w:val="Normal"/>
    <w:link w:val="TextodebaloChar"/>
    <w:uiPriority w:val="99"/>
    <w:semiHidden/>
    <w:unhideWhenUsed/>
    <w:qFormat/>
    <w:pPr>
      <w:spacing w:lineRule="auto" w:line="240" w:before="0" w:after="0"/>
    </w:pPr>
    <w:rPr>
      <w:rFonts w:ascii="Tahoma" w:hAnsi="Tahoma" w:cs="Tahoma"/>
      <w:sz w:val="16"/>
      <w:szCs w:val="16"/>
    </w:rPr>
  </w:style>
  <w:style w:type="paragraph" w:styleId="TermodeRefernciaCRCES" w:customStyle="1">
    <w:name w:val="Termo de Referência - CRCES"/>
    <w:basedOn w:val="ListParagraph"/>
    <w:link w:val="TermodeRefernciaCRCESChar"/>
    <w:qFormat/>
    <w:pPr>
      <w:numPr>
        <w:ilvl w:val="0"/>
        <w:numId w:val="1"/>
      </w:numPr>
      <w:spacing w:lineRule="auto" w:line="240" w:before="0" w:after="0"/>
      <w:contextualSpacing w:val="false"/>
    </w:pPr>
    <w:rPr>
      <w:rFonts w:ascii="Arial Narrow" w:hAnsi="Arial Narrow" w:cs="Times New Roman"/>
      <w:b/>
      <w:bCs/>
      <w:sz w:val="24"/>
      <w:szCs w:val="24"/>
    </w:rPr>
  </w:style>
  <w:style w:type="paragraph" w:styleId="ListParagraph">
    <w:name w:val="List Paragraph"/>
    <w:basedOn w:val="Normal"/>
    <w:link w:val="PargrafodaListaChar"/>
    <w:uiPriority w:val="1"/>
    <w:qFormat/>
    <w:pPr>
      <w:spacing w:before="0" w:after="200"/>
      <w:ind w:left="720" w:hanging="0"/>
      <w:contextualSpacing/>
    </w:pPr>
    <w:rPr/>
  </w:style>
  <w:style w:type="paragraph" w:styleId="Default" w:customStyle="1">
    <w:name w:val="Default"/>
    <w:qFormat/>
    <w:pPr>
      <w:widowControl/>
      <w:suppressAutoHyphens w:val="true"/>
      <w:bidi w:val="0"/>
      <w:spacing w:before="0" w:after="0"/>
      <w:jc w:val="left"/>
    </w:pPr>
    <w:rPr>
      <w:rFonts w:ascii="Arial" w:hAnsi="Arial" w:eastAsia="Calibri" w:cs="Arial"/>
      <w:color w:val="000000"/>
      <w:kern w:val="0"/>
      <w:sz w:val="24"/>
      <w:szCs w:val="24"/>
      <w:lang w:val="pt-BR" w:eastAsia="en-US" w:bidi="ar-SA"/>
    </w:rPr>
  </w:style>
  <w:style w:type="paragraph" w:styleId="Item" w:customStyle="1">
    <w:name w:val="Item"/>
    <w:basedOn w:val="Normal"/>
    <w:uiPriority w:val="99"/>
    <w:qFormat/>
    <w:pPr>
      <w:spacing w:lineRule="auto" w:line="240" w:before="480" w:after="0"/>
    </w:pPr>
    <w:rPr>
      <w:rFonts w:ascii="Arial" w:hAnsi="Arial" w:eastAsia="Times New Roman" w:cs="Arial"/>
      <w:b/>
      <w:bCs/>
      <w:sz w:val="24"/>
      <w:szCs w:val="24"/>
      <w:lang w:eastAsia="pt-BR"/>
    </w:rPr>
  </w:style>
  <w:style w:type="paragraph" w:styleId="Corponico" w:customStyle="1">
    <w:name w:val="Corpo único"/>
    <w:basedOn w:val="Normal"/>
    <w:qFormat/>
    <w:pPr>
      <w:spacing w:lineRule="auto" w:line="240" w:before="0" w:after="240"/>
      <w:jc w:val="both"/>
    </w:pPr>
    <w:rPr>
      <w:rFonts w:ascii="Times New Roman" w:hAnsi="Times New Roman" w:eastAsia="Times New Roman" w:cs="Times New Roman"/>
      <w:sz w:val="24"/>
      <w:szCs w:val="20"/>
      <w:lang w:eastAsia="pt-BR"/>
    </w:rPr>
  </w:style>
  <w:style w:type="paragraph" w:styleId="Corpodetexto21" w:customStyle="1">
    <w:name w:val="Corpo de texto 21"/>
    <w:basedOn w:val="Normal"/>
    <w:qFormat/>
    <w:pPr>
      <w:tabs>
        <w:tab w:val="clear" w:pos="708"/>
        <w:tab w:val="left" w:pos="-414" w:leader="none"/>
        <w:tab w:val="left" w:pos="0" w:leader="none"/>
        <w:tab w:val="left" w:pos="306" w:leader="none"/>
        <w:tab w:val="left" w:pos="1026" w:leader="none"/>
        <w:tab w:val="left" w:pos="1530" w:leader="none"/>
        <w:tab w:val="left" w:pos="2262" w:leader="none"/>
        <w:tab w:val="left" w:pos="2664" w:leader="none"/>
        <w:tab w:val="left" w:pos="3228" w:leader="none"/>
        <w:tab w:val="left" w:pos="6066" w:leader="none"/>
        <w:tab w:val="left" w:pos="6786" w:leader="none"/>
        <w:tab w:val="left" w:pos="7506" w:leader="none"/>
        <w:tab w:val="left" w:pos="8226" w:leader="none"/>
        <w:tab w:val="left" w:pos="8946" w:leader="none"/>
        <w:tab w:val="left" w:pos="9666" w:leader="none"/>
      </w:tabs>
      <w:spacing w:lineRule="auto" w:line="240" w:before="0" w:after="0"/>
      <w:jc w:val="both"/>
      <w:textAlignment w:val="baseline"/>
    </w:pPr>
    <w:rPr>
      <w:rFonts w:ascii="Arial" w:hAnsi="Arial" w:eastAsia="Times New Roman" w:cs="Times New Roman"/>
      <w:sz w:val="24"/>
      <w:szCs w:val="20"/>
    </w:rPr>
  </w:style>
  <w:style w:type="paragraph" w:styleId="Padro" w:customStyle="1">
    <w:name w:val="Padrão"/>
    <w:qFormat/>
    <w:pPr>
      <w:widowControl/>
      <w:suppressAutoHyphens w:val="true"/>
      <w:bidi w:val="0"/>
      <w:spacing w:before="0" w:after="0"/>
      <w:jc w:val="left"/>
    </w:pPr>
    <w:rPr>
      <w:rFonts w:ascii="Helvetica" w:hAnsi="Helvetica" w:eastAsia="Arial Unicode MS" w:cs="Arial Unicode MS"/>
      <w:color w:val="000000"/>
      <w:kern w:val="0"/>
      <w:sz w:val="22"/>
      <w:szCs w:val="22"/>
      <w:lang w:val="pt-BR" w:eastAsia="pt-BR" w:bidi="ar-SA"/>
    </w:rPr>
  </w:style>
  <w:style w:type="paragraph" w:styleId="Estilo1" w:customStyle="1">
    <w:name w:val="Estilo1"/>
    <w:basedOn w:val="Normal"/>
    <w:qFormat/>
    <w:pPr>
      <w:tabs>
        <w:tab w:val="clear" w:pos="708"/>
        <w:tab w:val="left" w:pos="2268" w:leader="none"/>
      </w:tabs>
      <w:snapToGrid w:val="false"/>
      <w:spacing w:lineRule="auto" w:line="240" w:before="0" w:after="0"/>
      <w:ind w:left="2410" w:hanging="992"/>
      <w:jc w:val="both"/>
    </w:pPr>
    <w:rPr>
      <w:rFonts w:ascii="Times New Roman" w:hAnsi="Times New Roman" w:eastAsia="Times New Roman" w:cs="Times New Roman"/>
      <w:sz w:val="24"/>
      <w:szCs w:val="20"/>
      <w:lang w:eastAsia="pt-BR"/>
    </w:rPr>
  </w:style>
  <w:style w:type="paragraph" w:styleId="Ttulo11" w:customStyle="1">
    <w:name w:val="Título 11"/>
    <w:basedOn w:val="Normal"/>
    <w:uiPriority w:val="1"/>
    <w:qFormat/>
    <w:pPr>
      <w:widowControl w:val="false"/>
      <w:spacing w:lineRule="auto" w:line="240" w:before="0" w:after="0"/>
      <w:ind w:left="663" w:hanging="0"/>
      <w:outlineLvl w:val="1"/>
    </w:pPr>
    <w:rPr>
      <w:rFonts w:ascii="Arial" w:hAnsi="Arial" w:eastAsia="Arial" w:cs="Arial"/>
      <w:b/>
      <w:bCs/>
      <w:lang w:eastAsia="pt-PT" w:bidi="pt-PT"/>
    </w:rPr>
  </w:style>
  <w:style w:type="paragraph" w:styleId="Contedodatabela" w:customStyle="1">
    <w:name w:val="Conteúdo da tabela"/>
    <w:basedOn w:val="Normal"/>
    <w:qFormat/>
    <w:pPr>
      <w:widowControl w:val="false"/>
      <w:suppressLineNumbers/>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062D5C7-B134-4D52-B231-50C01A9541B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Application>LibreOffice/7.4.2.3$Windows_X86_64 LibreOffice_project/382eef1f22670f7f4118c8c2dd222ec7ad009daf</Application>
  <AppVersion>15.0000</AppVersion>
  <Pages>17</Pages>
  <Words>3684</Words>
  <Characters>21107</Characters>
  <CharactersWithSpaces>24790</CharactersWithSpaces>
  <Paragraphs>314</Paragraphs>
  <Company>CRCES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2024-02-09T20:55:00Z</dcterms:created>
  <dc:creator>dgobbi</dc:creator>
  <dc:description/>
  <dc:language>pt-BR</dc:language>
  <cp:lastModifiedBy/>
  <cp:lastPrinted>2023-07-27T15:03:00Z</cp:lastPrinted>
  <dcterms:modified xsi:type="dcterms:W3CDTF">2024-04-08T16:44:10Z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D48CF0EA130F4922BA7F1448353E0329</vt:lpwstr>
  </property>
  <property fmtid="{D5CDD505-2E9C-101B-9397-08002B2CF9AE}" pid="3" name="KSOProductBuildVer">
    <vt:lpwstr>1046-11.2.0.11537</vt:lpwstr>
  </property>
</Properties>
</file>